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5C48" w14:textId="62A807A7" w:rsidR="00C61944" w:rsidRDefault="00C61944">
      <w:r>
        <w:t>Conference C</w:t>
      </w:r>
      <w:r w:rsidR="00450E1B">
        <w:t>FP</w:t>
      </w:r>
    </w:p>
    <w:p w14:paraId="0C09E47A" w14:textId="59971EB3" w:rsidR="00E965BA" w:rsidRPr="00E965BA" w:rsidRDefault="00E965BA">
      <w:pPr>
        <w:rPr>
          <w:b/>
          <w:bCs/>
        </w:rPr>
      </w:pPr>
      <w:r w:rsidRPr="00E965BA">
        <w:rPr>
          <w:b/>
          <w:bCs/>
        </w:rPr>
        <w:t>We particularly encourage and welcome applications by BAME people and other groups that are underrepresented in academia</w:t>
      </w:r>
      <w:r>
        <w:rPr>
          <w:b/>
          <w:bCs/>
        </w:rPr>
        <w:t>, especially Black women scholars</w:t>
      </w:r>
      <w:r w:rsidRPr="00E965BA">
        <w:rPr>
          <w:b/>
          <w:bCs/>
        </w:rPr>
        <w:t>.</w:t>
      </w:r>
    </w:p>
    <w:p w14:paraId="57DE77DA" w14:textId="77777777" w:rsidR="004146E2" w:rsidRDefault="004146E2"/>
    <w:p w14:paraId="3AF97FD9" w14:textId="422017A2" w:rsidR="00C61944" w:rsidRDefault="006043E8" w:rsidP="004146E2">
      <w:pPr>
        <w:jc w:val="center"/>
        <w:rPr>
          <w:b/>
          <w:bCs/>
          <w:sz w:val="28"/>
          <w:szCs w:val="28"/>
        </w:rPr>
      </w:pPr>
      <w:r w:rsidRPr="006043E8">
        <w:rPr>
          <w:b/>
          <w:bCs/>
          <w:sz w:val="28"/>
          <w:szCs w:val="28"/>
        </w:rPr>
        <w:t xml:space="preserve">CFP | </w:t>
      </w:r>
      <w:r w:rsidR="00C61944" w:rsidRPr="006043E8">
        <w:rPr>
          <w:b/>
          <w:bCs/>
          <w:sz w:val="28"/>
          <w:szCs w:val="28"/>
        </w:rPr>
        <w:t>Rethinking the Ecological Imaginary: Decolonial Ecologies</w:t>
      </w:r>
      <w:r w:rsidR="00C7756F" w:rsidRPr="006043E8">
        <w:rPr>
          <w:b/>
          <w:bCs/>
          <w:sz w:val="28"/>
          <w:szCs w:val="28"/>
        </w:rPr>
        <w:t xml:space="preserve"> and </w:t>
      </w:r>
      <w:r w:rsidR="00C61944" w:rsidRPr="006043E8">
        <w:rPr>
          <w:b/>
          <w:bCs/>
          <w:sz w:val="28"/>
          <w:szCs w:val="28"/>
        </w:rPr>
        <w:t xml:space="preserve">Black </w:t>
      </w:r>
      <w:r w:rsidR="00C279A3" w:rsidRPr="006043E8">
        <w:rPr>
          <w:b/>
          <w:bCs/>
          <w:sz w:val="28"/>
          <w:szCs w:val="28"/>
        </w:rPr>
        <w:t>F</w:t>
      </w:r>
      <w:r w:rsidR="00C61944" w:rsidRPr="006043E8">
        <w:rPr>
          <w:b/>
          <w:bCs/>
          <w:sz w:val="28"/>
          <w:szCs w:val="28"/>
        </w:rPr>
        <w:t>eminism</w:t>
      </w:r>
    </w:p>
    <w:p w14:paraId="6B864E8C" w14:textId="77777777" w:rsidR="006043E8" w:rsidRPr="006043E8" w:rsidRDefault="006043E8" w:rsidP="004146E2">
      <w:pPr>
        <w:jc w:val="center"/>
        <w:rPr>
          <w:b/>
          <w:bCs/>
          <w:sz w:val="28"/>
          <w:szCs w:val="28"/>
        </w:rPr>
      </w:pPr>
    </w:p>
    <w:p w14:paraId="13346E34" w14:textId="77777777" w:rsidR="00C7756F" w:rsidRDefault="00C7756F"/>
    <w:p w14:paraId="759CD36A" w14:textId="6367EEF0" w:rsidR="00C61944" w:rsidRPr="006043E8" w:rsidRDefault="00C61944">
      <w:pPr>
        <w:rPr>
          <w:b/>
          <w:bCs/>
        </w:rPr>
      </w:pPr>
      <w:r w:rsidRPr="006043E8">
        <w:rPr>
          <w:b/>
          <w:bCs/>
        </w:rPr>
        <w:t>IASH, The University of Edinburgh,</w:t>
      </w:r>
      <w:r w:rsidR="000D7086" w:rsidRPr="006043E8">
        <w:rPr>
          <w:b/>
          <w:bCs/>
        </w:rPr>
        <w:t xml:space="preserve"> Edinburgh, UK</w:t>
      </w:r>
    </w:p>
    <w:p w14:paraId="35BB1833" w14:textId="1B9DC7AC" w:rsidR="00C61944" w:rsidRPr="006043E8" w:rsidRDefault="00C61944">
      <w:pPr>
        <w:rPr>
          <w:b/>
          <w:bCs/>
        </w:rPr>
      </w:pPr>
      <w:r w:rsidRPr="006043E8">
        <w:rPr>
          <w:b/>
          <w:bCs/>
        </w:rPr>
        <w:t xml:space="preserve">30-31 </w:t>
      </w:r>
      <w:proofErr w:type="gramStart"/>
      <w:r w:rsidRPr="006043E8">
        <w:rPr>
          <w:b/>
          <w:bCs/>
        </w:rPr>
        <w:t>May,</w:t>
      </w:r>
      <w:proofErr w:type="gramEnd"/>
      <w:r w:rsidRPr="006043E8">
        <w:rPr>
          <w:b/>
          <w:bCs/>
        </w:rPr>
        <w:t xml:space="preserve"> 202</w:t>
      </w:r>
      <w:r w:rsidR="006043E8" w:rsidRPr="006043E8">
        <w:rPr>
          <w:b/>
          <w:bCs/>
        </w:rPr>
        <w:t>4</w:t>
      </w:r>
    </w:p>
    <w:p w14:paraId="7FBA6E75" w14:textId="1A804A9F" w:rsidR="006043E8" w:rsidRPr="006043E8" w:rsidRDefault="006043E8">
      <w:pPr>
        <w:rPr>
          <w:b/>
          <w:bCs/>
        </w:rPr>
      </w:pPr>
      <w:r w:rsidRPr="006043E8">
        <w:rPr>
          <w:b/>
          <w:bCs/>
        </w:rPr>
        <w:t>Deadline: February 14, 2024</w:t>
      </w:r>
    </w:p>
    <w:p w14:paraId="7AFD4365" w14:textId="77777777" w:rsidR="006043E8" w:rsidRDefault="006043E8"/>
    <w:p w14:paraId="15BD8B39" w14:textId="5DC7EB51" w:rsidR="00C61944" w:rsidRDefault="003177C5">
      <w:r>
        <w:t xml:space="preserve">Building upon Sylvia Wynter’s work, in her pathbreaking study of Black feminist geographies, </w:t>
      </w:r>
      <w:r>
        <w:rPr>
          <w:i/>
          <w:iCs/>
        </w:rPr>
        <w:t xml:space="preserve">Demonic Grounds </w:t>
      </w:r>
      <w:r>
        <w:t>(2006), Katherine McKittrick has traced how “Black women’s geographies (such as their knowledges, negotiations, and experiences)” interact with “geographies of domination (such as transatlantic slavery and racial-sexual displacement)</w:t>
      </w:r>
      <w:r w:rsidR="00FB05F7">
        <w:t>.</w:t>
      </w:r>
      <w:r>
        <w:t>” (x) Emphasizing the “alterability of space and place” and critically interrogating the ways in which geographies are socially produced, she notes how even the slave ship is “not stable and unchanging</w:t>
      </w:r>
      <w:r w:rsidR="00FB05F7">
        <w:t>.</w:t>
      </w:r>
      <w:r>
        <w:t>” (xii) While “ideologically enclosing Black subjects,” at the same time the ship generates “an oppositional geography: the ship as a location of Black subjectivity and human terror, Black resistance, and […] Black possession</w:t>
      </w:r>
      <w:r w:rsidR="00FB05F7">
        <w:t>.</w:t>
      </w:r>
      <w:r>
        <w:t>” (xi</w:t>
      </w:r>
      <w:r w:rsidR="00FB05F7">
        <w:t>-xiii</w:t>
      </w:r>
      <w:r>
        <w:t>)</w:t>
      </w:r>
      <w:r w:rsidRPr="002E6659">
        <w:t xml:space="preserve"> </w:t>
      </w:r>
      <w:r>
        <w:t>If, as McKittrick contends, “more humanly workable geographies can be and are imagined</w:t>
      </w:r>
      <w:r w:rsidR="00FB05F7">
        <w:t>,</w:t>
      </w:r>
      <w:r>
        <w:t>” (xiii) how can we engage with Black women’s insurgent space-making praxes to envision “more humanly workable” modes of being and inhabiting those geographies?</w:t>
      </w:r>
    </w:p>
    <w:p w14:paraId="72D6CD2C" w14:textId="77777777" w:rsidR="00450E1B" w:rsidRDefault="00450E1B"/>
    <w:p w14:paraId="2FBEA930" w14:textId="391F188F" w:rsidR="00E2676E" w:rsidRPr="004667C8" w:rsidRDefault="00371C2B" w:rsidP="006043E8">
      <w:pPr>
        <w:ind w:firstLine="567"/>
      </w:pPr>
      <w:r>
        <w:t xml:space="preserve">Creatively </w:t>
      </w:r>
      <w:r w:rsidR="00D47F38">
        <w:t>meditating on Wynter’s work, ‘Black feminist love evangelist’ Alexis Pauline Gumbs</w:t>
      </w:r>
      <w:r w:rsidR="005A2243">
        <w:t xml:space="preserve"> </w:t>
      </w:r>
      <w:r>
        <w:t xml:space="preserve">in her </w:t>
      </w:r>
      <w:r w:rsidR="00C279A3">
        <w:t>ground-breaking</w:t>
      </w:r>
      <w:r>
        <w:t xml:space="preserve"> poetry collection, </w:t>
      </w:r>
      <w:r>
        <w:rPr>
          <w:i/>
          <w:iCs/>
        </w:rPr>
        <w:t>Dub</w:t>
      </w:r>
      <w:r w:rsidR="003909F6">
        <w:rPr>
          <w:i/>
          <w:iCs/>
        </w:rPr>
        <w:t>: Finding Ceremony</w:t>
      </w:r>
      <w:r w:rsidR="00DF1BB0">
        <w:rPr>
          <w:i/>
          <w:iCs/>
        </w:rPr>
        <w:t xml:space="preserve"> </w:t>
      </w:r>
      <w:r w:rsidR="00DF1BB0">
        <w:t>(2020)</w:t>
      </w:r>
      <w:r>
        <w:t xml:space="preserve">, </w:t>
      </w:r>
      <w:r w:rsidR="005A2243">
        <w:t>engag</w:t>
      </w:r>
      <w:r>
        <w:t>es</w:t>
      </w:r>
      <w:r w:rsidR="005A2243">
        <w:t xml:space="preserve"> in an insurgent </w:t>
      </w:r>
      <w:r>
        <w:t>praxis of place making that unsettles dominant modes of relation to the (human and non-human) environment</w:t>
      </w:r>
      <w:r w:rsidR="005A2243">
        <w:t xml:space="preserve">. </w:t>
      </w:r>
      <w:r>
        <w:t xml:space="preserve">Camille T. Dungy in her memoir </w:t>
      </w:r>
      <w:r>
        <w:rPr>
          <w:i/>
          <w:iCs/>
        </w:rPr>
        <w:t>Soil</w:t>
      </w:r>
      <w:r>
        <w:t xml:space="preserve"> </w:t>
      </w:r>
      <w:r w:rsidR="00DF1BB0">
        <w:t xml:space="preserve">(2023) </w:t>
      </w:r>
      <w:r w:rsidR="00C30C53">
        <w:t>performs</w:t>
      </w:r>
      <w:r>
        <w:t xml:space="preserve"> a </w:t>
      </w:r>
      <w:r w:rsidR="00C30C53">
        <w:t xml:space="preserve">maternal </w:t>
      </w:r>
      <w:r>
        <w:t xml:space="preserve">writing-cum-gardening that rewrites both the land and the self through a relational </w:t>
      </w:r>
      <w:r w:rsidR="00C30C53">
        <w:t xml:space="preserve">and communal </w:t>
      </w:r>
      <w:r>
        <w:t>praxis of being and being in space. I</w:t>
      </w:r>
      <w:r w:rsidR="00450E1B">
        <w:t xml:space="preserve">n conversation with the ground-breaking works of </w:t>
      </w:r>
      <w:r w:rsidR="00761B4E">
        <w:t xml:space="preserve">Black feminist and decolonial scholars such as Alexis Pauline Gumbs, </w:t>
      </w:r>
      <w:r>
        <w:t xml:space="preserve">Camille T. Dungy, </w:t>
      </w:r>
      <w:r w:rsidR="00450E1B">
        <w:t>Katherine McKittrick</w:t>
      </w:r>
      <w:r>
        <w:t>,</w:t>
      </w:r>
      <w:r w:rsidR="00450E1B">
        <w:t xml:space="preserve"> and</w:t>
      </w:r>
      <w:r w:rsidR="000D7086">
        <w:t xml:space="preserve"> </w:t>
      </w:r>
      <w:r w:rsidR="00C7756F">
        <w:t>Sylvia Wynter</w:t>
      </w:r>
      <w:r w:rsidR="000D7086">
        <w:t xml:space="preserve">, </w:t>
      </w:r>
      <w:r>
        <w:t xml:space="preserve">among others, </w:t>
      </w:r>
      <w:r w:rsidR="000D7086">
        <w:t xml:space="preserve">this interdisciplinary conference intends to probe epistemological questions around </w:t>
      </w:r>
      <w:r w:rsidR="003177C5">
        <w:t xml:space="preserve">the insurgent </w:t>
      </w:r>
      <w:r w:rsidR="003F2FE5">
        <w:t xml:space="preserve">decolonial </w:t>
      </w:r>
      <w:r w:rsidR="000F5D36">
        <w:t xml:space="preserve">spatial </w:t>
      </w:r>
      <w:r w:rsidR="003177C5">
        <w:t xml:space="preserve">praxes theorized </w:t>
      </w:r>
      <w:r w:rsidR="003909F6">
        <w:t xml:space="preserve">and performed </w:t>
      </w:r>
      <w:r w:rsidR="000D7086">
        <w:t>by Black feminist</w:t>
      </w:r>
      <w:r w:rsidR="005979CE">
        <w:t xml:space="preserve"> writing</w:t>
      </w:r>
      <w:r w:rsidR="003177C5">
        <w:t>s</w:t>
      </w:r>
      <w:r w:rsidR="000D7086">
        <w:t xml:space="preserve">. What sort of ‘imaginary leaps’ </w:t>
      </w:r>
      <w:r w:rsidR="005979CE">
        <w:t>can</w:t>
      </w:r>
      <w:r w:rsidR="000D7086">
        <w:t xml:space="preserve"> these make possible?</w:t>
      </w:r>
      <w:r w:rsidR="005979CE">
        <w:t xml:space="preserve"> How can their </w:t>
      </w:r>
      <w:r w:rsidR="003177C5">
        <w:t xml:space="preserve">creative </w:t>
      </w:r>
      <w:r w:rsidR="005979CE">
        <w:t xml:space="preserve">works inform current discussions around climate </w:t>
      </w:r>
      <w:r w:rsidR="005979CE">
        <w:lastRenderedPageBreak/>
        <w:t>crisis</w:t>
      </w:r>
      <w:r w:rsidR="003177C5">
        <w:t xml:space="preserve"> and environmental justice</w:t>
      </w:r>
      <w:r w:rsidR="005979CE">
        <w:t xml:space="preserve">? What would it mean to reimagine </w:t>
      </w:r>
      <w:r w:rsidR="003177C5">
        <w:t xml:space="preserve">more sustainable and equitable </w:t>
      </w:r>
      <w:r w:rsidR="005979CE">
        <w:t xml:space="preserve">futures through Black </w:t>
      </w:r>
      <w:r w:rsidR="00A37846">
        <w:t xml:space="preserve">women’s </w:t>
      </w:r>
      <w:r w:rsidR="005979CE">
        <w:t>writing?</w:t>
      </w:r>
      <w:r w:rsidR="004667C8">
        <w:t xml:space="preserve"> In other words, how can we think and write </w:t>
      </w:r>
      <w:r w:rsidR="004667C8">
        <w:rPr>
          <w:i/>
          <w:iCs/>
        </w:rPr>
        <w:t>with</w:t>
      </w:r>
      <w:r w:rsidR="004667C8">
        <w:t xml:space="preserve"> these Black feminist writers rather than about them?</w:t>
      </w:r>
    </w:p>
    <w:p w14:paraId="51FCFA3E" w14:textId="77777777" w:rsidR="000D7086" w:rsidRDefault="000D7086"/>
    <w:p w14:paraId="1B82D302" w14:textId="44812B39" w:rsidR="000D7086" w:rsidRDefault="000D7086">
      <w:r>
        <w:t xml:space="preserve">With this in mind, we welcome </w:t>
      </w:r>
      <w:r w:rsidR="00425F38">
        <w:t xml:space="preserve">academic </w:t>
      </w:r>
      <w:r w:rsidR="003F2FE5">
        <w:t xml:space="preserve">and/or </w:t>
      </w:r>
      <w:r w:rsidR="00425F38">
        <w:t xml:space="preserve">creative contributions </w:t>
      </w:r>
      <w:r>
        <w:t>on topics related but not limited to:</w:t>
      </w:r>
    </w:p>
    <w:p w14:paraId="336B9C9F" w14:textId="77777777" w:rsidR="00450E1B" w:rsidRDefault="00450E1B"/>
    <w:p w14:paraId="06F0DC5B" w14:textId="4E3CCE20" w:rsidR="000D7086" w:rsidRDefault="007C3D5D" w:rsidP="000D7086">
      <w:pPr>
        <w:pStyle w:val="ListParagraph"/>
        <w:numPr>
          <w:ilvl w:val="0"/>
          <w:numId w:val="4"/>
        </w:numPr>
      </w:pPr>
      <w:r>
        <w:t>interdisciplinary, innovative, and d</w:t>
      </w:r>
      <w:r w:rsidR="000D7086">
        <w:t xml:space="preserve">ecolonial approaches to nature </w:t>
      </w:r>
      <w:proofErr w:type="gramStart"/>
      <w:r w:rsidR="000D7086">
        <w:t>writing</w:t>
      </w:r>
      <w:r>
        <w:t>;</w:t>
      </w:r>
      <w:proofErr w:type="gramEnd"/>
    </w:p>
    <w:p w14:paraId="1CF6CFD4" w14:textId="3580CC1E" w:rsidR="00450E1B" w:rsidRDefault="00450E1B" w:rsidP="000D7086">
      <w:pPr>
        <w:pStyle w:val="ListParagraph"/>
        <w:numPr>
          <w:ilvl w:val="0"/>
          <w:numId w:val="4"/>
        </w:numPr>
      </w:pPr>
      <w:r>
        <w:t>Black feminist insurgent praxes of subject and terra-</w:t>
      </w:r>
      <w:proofErr w:type="gramStart"/>
      <w:r>
        <w:t>forming;</w:t>
      </w:r>
      <w:proofErr w:type="gramEnd"/>
    </w:p>
    <w:p w14:paraId="58AD11B1" w14:textId="28C6732A" w:rsidR="00450E1B" w:rsidRDefault="00450E1B" w:rsidP="000D7086">
      <w:pPr>
        <w:pStyle w:val="ListParagraph"/>
        <w:numPr>
          <w:ilvl w:val="0"/>
          <w:numId w:val="4"/>
        </w:numPr>
      </w:pPr>
      <w:r>
        <w:t>Black feminist cartographies and their rewriting</w:t>
      </w:r>
      <w:r w:rsidR="003F2FE5">
        <w:t>s</w:t>
      </w:r>
      <w:r>
        <w:t xml:space="preserve"> of space and </w:t>
      </w:r>
      <w:proofErr w:type="gramStart"/>
      <w:r>
        <w:t>being;</w:t>
      </w:r>
      <w:proofErr w:type="gramEnd"/>
    </w:p>
    <w:p w14:paraId="75C1E3F2" w14:textId="6CE6D467" w:rsidR="000D7086" w:rsidRDefault="000D7086" w:rsidP="000D7086">
      <w:pPr>
        <w:pStyle w:val="ListParagraph"/>
        <w:numPr>
          <w:ilvl w:val="0"/>
          <w:numId w:val="4"/>
        </w:numPr>
      </w:pPr>
      <w:r>
        <w:t xml:space="preserve">Black feminism and </w:t>
      </w:r>
      <w:r w:rsidR="007C3D5D">
        <w:t xml:space="preserve">its theorization of </w:t>
      </w:r>
      <w:r>
        <w:t xml:space="preserve">Black </w:t>
      </w:r>
      <w:proofErr w:type="gramStart"/>
      <w:r>
        <w:t>ecologies</w:t>
      </w:r>
      <w:r w:rsidR="007C3D5D">
        <w:t>;</w:t>
      </w:r>
      <w:proofErr w:type="gramEnd"/>
    </w:p>
    <w:p w14:paraId="33C6796A" w14:textId="223A57C0" w:rsidR="000F5D36" w:rsidRDefault="000F5D36" w:rsidP="000D7086">
      <w:pPr>
        <w:pStyle w:val="ListParagraph"/>
        <w:numPr>
          <w:ilvl w:val="0"/>
          <w:numId w:val="4"/>
        </w:numPr>
      </w:pPr>
      <w:r>
        <w:t xml:space="preserve">Black feminist rewritings of the ecological </w:t>
      </w:r>
      <w:proofErr w:type="gramStart"/>
      <w:r>
        <w:t>archive;</w:t>
      </w:r>
      <w:proofErr w:type="gramEnd"/>
    </w:p>
    <w:p w14:paraId="2C09DB62" w14:textId="7F9B21BB" w:rsidR="007C3D5D" w:rsidRDefault="000D7086" w:rsidP="007C3D5D">
      <w:pPr>
        <w:pStyle w:val="ListParagraph"/>
        <w:numPr>
          <w:ilvl w:val="0"/>
          <w:numId w:val="4"/>
        </w:numPr>
      </w:pPr>
      <w:r>
        <w:t xml:space="preserve">the role of </w:t>
      </w:r>
      <w:r w:rsidR="003F2FE5">
        <w:t xml:space="preserve">Black diasporic </w:t>
      </w:r>
      <w:r>
        <w:t>literature</w:t>
      </w:r>
      <w:r w:rsidR="003F2FE5">
        <w:t>s</w:t>
      </w:r>
      <w:r>
        <w:t xml:space="preserve"> </w:t>
      </w:r>
      <w:r w:rsidR="007C3D5D">
        <w:t xml:space="preserve">in rethinking dominant ecological </w:t>
      </w:r>
      <w:proofErr w:type="gramStart"/>
      <w:r w:rsidR="007C3D5D">
        <w:t>imaginaries;</w:t>
      </w:r>
      <w:proofErr w:type="gramEnd"/>
    </w:p>
    <w:p w14:paraId="61B001C2" w14:textId="0C7F1AD1" w:rsidR="007C3D5D" w:rsidRDefault="007C3D5D" w:rsidP="007C3D5D">
      <w:pPr>
        <w:pStyle w:val="ListParagraph"/>
        <w:numPr>
          <w:ilvl w:val="0"/>
          <w:numId w:val="4"/>
        </w:numPr>
      </w:pPr>
      <w:r>
        <w:t>modes of resistance to colonial</w:t>
      </w:r>
      <w:r w:rsidR="003909F6">
        <w:t>ist</w:t>
      </w:r>
      <w:r>
        <w:t xml:space="preserve"> </w:t>
      </w:r>
      <w:proofErr w:type="gramStart"/>
      <w:r>
        <w:t>ecologies;</w:t>
      </w:r>
      <w:proofErr w:type="gramEnd"/>
    </w:p>
    <w:p w14:paraId="302B5B39" w14:textId="7E7A63E3" w:rsidR="007C3D5D" w:rsidRDefault="007C3D5D" w:rsidP="007C3D5D">
      <w:pPr>
        <w:pStyle w:val="ListParagraph"/>
        <w:numPr>
          <w:ilvl w:val="0"/>
          <w:numId w:val="4"/>
        </w:numPr>
      </w:pPr>
      <w:r>
        <w:t xml:space="preserve">the ways in which racial, gender, and environmental violence remain </w:t>
      </w:r>
      <w:proofErr w:type="gramStart"/>
      <w:r>
        <w:t>entwined;</w:t>
      </w:r>
      <w:proofErr w:type="gramEnd"/>
    </w:p>
    <w:p w14:paraId="0CC8AF0F" w14:textId="37A03649" w:rsidR="007C3D5D" w:rsidRDefault="005979CE" w:rsidP="007C3D5D">
      <w:pPr>
        <w:pStyle w:val="ListParagraph"/>
        <w:numPr>
          <w:ilvl w:val="0"/>
          <w:numId w:val="4"/>
        </w:numPr>
      </w:pPr>
      <w:r>
        <w:t xml:space="preserve">the </w:t>
      </w:r>
      <w:r w:rsidR="007C3D5D">
        <w:t xml:space="preserve">relation </w:t>
      </w:r>
      <w:r>
        <w:t>between the human and non-human environments</w:t>
      </w:r>
      <w:r w:rsidR="003F2FE5">
        <w:t xml:space="preserve"> in Black </w:t>
      </w:r>
      <w:proofErr w:type="gramStart"/>
      <w:r w:rsidR="003F2FE5">
        <w:t>writing</w:t>
      </w:r>
      <w:r>
        <w:t>;</w:t>
      </w:r>
      <w:proofErr w:type="gramEnd"/>
    </w:p>
    <w:p w14:paraId="719EEC10" w14:textId="77777777" w:rsidR="005979CE" w:rsidRDefault="005979CE" w:rsidP="005979CE">
      <w:pPr>
        <w:pStyle w:val="ListParagraph"/>
        <w:numPr>
          <w:ilvl w:val="0"/>
          <w:numId w:val="4"/>
        </w:numPr>
      </w:pPr>
      <w:r>
        <w:t xml:space="preserve">how to build more sustainable and equitable futures via an engagement with Black and decolonial </w:t>
      </w:r>
      <w:proofErr w:type="gramStart"/>
      <w:r>
        <w:t>studies;</w:t>
      </w:r>
      <w:proofErr w:type="gramEnd"/>
    </w:p>
    <w:p w14:paraId="404F4675" w14:textId="700DE459" w:rsidR="005979CE" w:rsidRDefault="005979CE" w:rsidP="005979CE">
      <w:pPr>
        <w:pStyle w:val="ListParagraph"/>
        <w:numPr>
          <w:ilvl w:val="0"/>
          <w:numId w:val="4"/>
        </w:numPr>
      </w:pPr>
      <w:r>
        <w:t xml:space="preserve">how Black and decolonial studies </w:t>
      </w:r>
      <w:r w:rsidR="003F2FE5">
        <w:t xml:space="preserve">can </w:t>
      </w:r>
      <w:r>
        <w:t>inform approaches to environmental issues.</w:t>
      </w:r>
    </w:p>
    <w:p w14:paraId="445026D7" w14:textId="77777777" w:rsidR="000D7086" w:rsidRDefault="000D7086"/>
    <w:p w14:paraId="3ECB4A6D" w14:textId="6ADA4941" w:rsidR="000C2EA6" w:rsidRDefault="000D7086">
      <w:r>
        <w:t xml:space="preserve">Scholars at all levels as well as creative practitioners </w:t>
      </w:r>
      <w:r w:rsidR="00C279A3">
        <w:t xml:space="preserve">and activists </w:t>
      </w:r>
      <w:r>
        <w:t>are welcome.</w:t>
      </w:r>
      <w:r w:rsidR="00C279A3">
        <w:t xml:space="preserve"> Refreshments, coffee/tea, and lunch will be provided. There will be no registration fee.</w:t>
      </w:r>
    </w:p>
    <w:p w14:paraId="76834D1B" w14:textId="178E6412" w:rsidR="000C2EA6" w:rsidRDefault="000C2EA6">
      <w:pPr>
        <w:rPr>
          <w:b/>
          <w:bCs/>
        </w:rPr>
      </w:pPr>
      <w:r w:rsidRPr="00E965BA">
        <w:rPr>
          <w:b/>
          <w:bCs/>
        </w:rPr>
        <w:t>We particularly encourage and welcome applications by BAME people and other groups that are underrepresented in academia</w:t>
      </w:r>
      <w:r w:rsidR="00E965BA">
        <w:rPr>
          <w:b/>
          <w:bCs/>
        </w:rPr>
        <w:t>, especially Black women scholars</w:t>
      </w:r>
      <w:r w:rsidRPr="00E965BA">
        <w:rPr>
          <w:b/>
          <w:bCs/>
        </w:rPr>
        <w:t>.</w:t>
      </w:r>
    </w:p>
    <w:p w14:paraId="73DA1814" w14:textId="77777777" w:rsidR="00E965BA" w:rsidRPr="00E965BA" w:rsidRDefault="00E965BA">
      <w:pPr>
        <w:rPr>
          <w:b/>
          <w:bCs/>
        </w:rPr>
      </w:pPr>
    </w:p>
    <w:p w14:paraId="06F9ABAC" w14:textId="538EB049" w:rsidR="00FA7DFC" w:rsidRDefault="003F2FE5">
      <w:r>
        <w:t>If you are interested in contributing, p</w:t>
      </w:r>
      <w:r w:rsidR="000D7086">
        <w:t xml:space="preserve">lease </w:t>
      </w:r>
      <w:r>
        <w:t xml:space="preserve">send </w:t>
      </w:r>
      <w:r w:rsidR="003909F6">
        <w:t xml:space="preserve">an email </w:t>
      </w:r>
      <w:r w:rsidR="000D7086">
        <w:t xml:space="preserve">to </w:t>
      </w:r>
      <w:hyperlink r:id="rId8" w:history="1">
        <w:r w:rsidR="000D7086" w:rsidRPr="009429A1">
          <w:rPr>
            <w:rStyle w:val="Hyperlink"/>
          </w:rPr>
          <w:t>v1mcesch@exseed.ac.uk</w:t>
        </w:r>
      </w:hyperlink>
      <w:r w:rsidR="000D7086">
        <w:t xml:space="preserve"> by February 14, 202</w:t>
      </w:r>
      <w:r w:rsidR="006043E8">
        <w:t>4</w:t>
      </w:r>
      <w:r w:rsidR="003909F6">
        <w:t>, including</w:t>
      </w:r>
      <w:r w:rsidR="00425F38">
        <w:t>:</w:t>
      </w:r>
    </w:p>
    <w:p w14:paraId="44424DAB" w14:textId="10BD6F51" w:rsidR="00425F38" w:rsidRDefault="00425F38" w:rsidP="00425F38">
      <w:pPr>
        <w:pStyle w:val="ListParagraph"/>
        <w:numPr>
          <w:ilvl w:val="0"/>
          <w:numId w:val="5"/>
        </w:numPr>
      </w:pPr>
      <w:r>
        <w:t>a 300-word abstract for your paper/presentation/performance</w:t>
      </w:r>
      <w:r w:rsidR="00C279A3">
        <w:t xml:space="preserve">/creative </w:t>
      </w:r>
      <w:proofErr w:type="gramStart"/>
      <w:r w:rsidR="00C279A3">
        <w:t>contribution</w:t>
      </w:r>
      <w:r w:rsidR="003F2FE5">
        <w:t>;</w:t>
      </w:r>
      <w:proofErr w:type="gramEnd"/>
    </w:p>
    <w:p w14:paraId="1AC619E0" w14:textId="34775C47" w:rsidR="00425F38" w:rsidRDefault="00425F38" w:rsidP="00425F38">
      <w:pPr>
        <w:pStyle w:val="ListParagraph"/>
        <w:numPr>
          <w:ilvl w:val="0"/>
          <w:numId w:val="5"/>
        </w:numPr>
      </w:pPr>
      <w:r>
        <w:t>a 150-word biography</w:t>
      </w:r>
      <w:r w:rsidR="003F2FE5">
        <w:t>;</w:t>
      </w:r>
    </w:p>
    <w:p w14:paraId="4B9AC175" w14:textId="75DB7763" w:rsidR="00BB7182" w:rsidRDefault="00BB7182" w:rsidP="00425F38">
      <w:pPr>
        <w:pStyle w:val="ListParagraph"/>
        <w:numPr>
          <w:ilvl w:val="0"/>
          <w:numId w:val="5"/>
        </w:numPr>
      </w:pPr>
      <w:r>
        <w:t xml:space="preserve">contact </w:t>
      </w:r>
      <w:proofErr w:type="gramStart"/>
      <w:r>
        <w:t>information;</w:t>
      </w:r>
      <w:proofErr w:type="gramEnd"/>
    </w:p>
    <w:p w14:paraId="6A73F40B" w14:textId="509AEDF7" w:rsidR="00C61944" w:rsidRDefault="00425F38" w:rsidP="003F2FE5">
      <w:pPr>
        <w:pStyle w:val="ListParagraph"/>
        <w:numPr>
          <w:ilvl w:val="0"/>
          <w:numId w:val="5"/>
        </w:numPr>
      </w:pPr>
      <w:r>
        <w:t>whether you wish to participate in person or online</w:t>
      </w:r>
      <w:r w:rsidR="003F2FE5">
        <w:t>.</w:t>
      </w:r>
    </w:p>
    <w:p w14:paraId="54633E94" w14:textId="77777777" w:rsidR="003F2FE5" w:rsidRDefault="003F2FE5" w:rsidP="003F2FE5"/>
    <w:p w14:paraId="29DD40E3" w14:textId="65C3DA2E" w:rsidR="00BB7182" w:rsidRDefault="003F2FE5" w:rsidP="003F2FE5">
      <w:pPr>
        <w:rPr>
          <w:rFonts w:cs="Arial"/>
          <w:color w:val="000000"/>
          <w:szCs w:val="22"/>
          <w:shd w:val="clear" w:color="auto" w:fill="FFFFFF"/>
        </w:rPr>
      </w:pPr>
      <w:r>
        <w:rPr>
          <w:rFonts w:cs="Arial"/>
          <w:color w:val="000000"/>
          <w:szCs w:val="22"/>
          <w:shd w:val="clear" w:color="auto" w:fill="FFFFFF"/>
        </w:rPr>
        <w:t>Supported by the Susan Manning Workshop Fund from the Institute for Advanced Studies in the Humanities at the University of Edinburgh</w:t>
      </w:r>
      <w:r w:rsidR="000F5D36">
        <w:rPr>
          <w:rFonts w:cs="Arial"/>
          <w:color w:val="000000"/>
          <w:szCs w:val="22"/>
          <w:shd w:val="clear" w:color="auto" w:fill="FFFFFF"/>
        </w:rPr>
        <w:t>.</w:t>
      </w:r>
    </w:p>
    <w:p w14:paraId="6FEDD41D" w14:textId="77777777" w:rsidR="006043E8" w:rsidRDefault="006043E8" w:rsidP="003F2FE5">
      <w:pPr>
        <w:rPr>
          <w:rFonts w:cs="Arial"/>
          <w:color w:val="000000"/>
          <w:szCs w:val="22"/>
          <w:shd w:val="clear" w:color="auto" w:fill="FFFFFF"/>
        </w:rPr>
      </w:pPr>
    </w:p>
    <w:p w14:paraId="0B357A73" w14:textId="2595FAAB" w:rsidR="00FD2542" w:rsidRDefault="00BB7182" w:rsidP="003F2FE5">
      <w:pPr>
        <w:rPr>
          <w:rFonts w:cs="Arial"/>
          <w:b/>
          <w:bCs/>
          <w:color w:val="000000"/>
          <w:szCs w:val="22"/>
          <w:shd w:val="clear" w:color="auto" w:fill="FFFFFF"/>
        </w:rPr>
      </w:pPr>
      <w:r>
        <w:rPr>
          <w:rFonts w:cs="Arial"/>
          <w:b/>
          <w:bCs/>
          <w:color w:val="000000"/>
          <w:szCs w:val="22"/>
          <w:shd w:val="clear" w:color="auto" w:fill="FFFFFF"/>
        </w:rPr>
        <w:t>References:</w:t>
      </w:r>
    </w:p>
    <w:p w14:paraId="0AA5A6A9" w14:textId="37FAE44B" w:rsidR="00E15875" w:rsidRDefault="003909F6" w:rsidP="00FD2542">
      <w:pPr>
        <w:ind w:left="567" w:hanging="567"/>
        <w:rPr>
          <w:rFonts w:cs="Arial"/>
          <w:color w:val="000000"/>
          <w:szCs w:val="22"/>
          <w:shd w:val="clear" w:color="auto" w:fill="FFFFFF"/>
        </w:rPr>
      </w:pPr>
      <w:r w:rsidRPr="003909F6">
        <w:rPr>
          <w:rFonts w:cs="Arial"/>
          <w:color w:val="000000"/>
          <w:szCs w:val="22"/>
          <w:shd w:val="clear" w:color="auto" w:fill="FFFFFF"/>
        </w:rPr>
        <w:lastRenderedPageBreak/>
        <w:t xml:space="preserve">Dungy, Camille T. </w:t>
      </w:r>
      <w:r>
        <w:rPr>
          <w:rFonts w:cs="Arial"/>
          <w:i/>
          <w:iCs/>
          <w:color w:val="000000"/>
          <w:szCs w:val="22"/>
          <w:shd w:val="clear" w:color="auto" w:fill="FFFFFF"/>
        </w:rPr>
        <w:t>Soil</w:t>
      </w:r>
      <w:r w:rsidR="00FD2542">
        <w:rPr>
          <w:rFonts w:cs="Arial"/>
          <w:i/>
          <w:iCs/>
          <w:color w:val="000000"/>
          <w:szCs w:val="22"/>
          <w:shd w:val="clear" w:color="auto" w:fill="FFFFFF"/>
        </w:rPr>
        <w:t xml:space="preserve">. The Story of </w:t>
      </w:r>
      <w:proofErr w:type="gramStart"/>
      <w:r w:rsidR="00FD2542">
        <w:rPr>
          <w:rFonts w:cs="Arial"/>
          <w:i/>
          <w:iCs/>
          <w:color w:val="000000"/>
          <w:szCs w:val="22"/>
          <w:shd w:val="clear" w:color="auto" w:fill="FFFFFF"/>
        </w:rPr>
        <w:t>A</w:t>
      </w:r>
      <w:proofErr w:type="gramEnd"/>
      <w:r w:rsidR="00FD2542">
        <w:rPr>
          <w:rFonts w:cs="Arial"/>
          <w:i/>
          <w:iCs/>
          <w:color w:val="000000"/>
          <w:szCs w:val="22"/>
          <w:shd w:val="clear" w:color="auto" w:fill="FFFFFF"/>
        </w:rPr>
        <w:t xml:space="preserve"> Black Mother’s Garden</w:t>
      </w:r>
      <w:r w:rsidR="00FD2542">
        <w:rPr>
          <w:rFonts w:cs="Arial"/>
          <w:color w:val="000000"/>
          <w:szCs w:val="22"/>
          <w:shd w:val="clear" w:color="auto" w:fill="FFFFFF"/>
        </w:rPr>
        <w:t>. New York:</w:t>
      </w:r>
      <w:r w:rsidR="00FD2542" w:rsidRPr="00FD2542">
        <w:rPr>
          <w:rFonts w:cs="Arial"/>
          <w:color w:val="000000"/>
          <w:szCs w:val="22"/>
          <w:shd w:val="clear" w:color="auto" w:fill="FFFFFF"/>
        </w:rPr>
        <w:t xml:space="preserve"> </w:t>
      </w:r>
      <w:r w:rsidR="00FD2542">
        <w:rPr>
          <w:rFonts w:cs="Arial"/>
          <w:color w:val="000000"/>
          <w:szCs w:val="22"/>
          <w:shd w:val="clear" w:color="auto" w:fill="FFFFFF"/>
        </w:rPr>
        <w:t>Simon and Schuster, 2023.</w:t>
      </w:r>
    </w:p>
    <w:p w14:paraId="34E6A7A1" w14:textId="0FF50EBE" w:rsidR="00FD2542" w:rsidRPr="00FD2542" w:rsidRDefault="00FD2542" w:rsidP="00FD2542">
      <w:pPr>
        <w:ind w:left="567" w:hanging="567"/>
        <w:rPr>
          <w:rFonts w:cs="Arial"/>
          <w:color w:val="000000"/>
          <w:szCs w:val="22"/>
          <w:shd w:val="clear" w:color="auto" w:fill="FFFFFF"/>
        </w:rPr>
      </w:pPr>
      <w:r>
        <w:rPr>
          <w:rFonts w:cs="Arial"/>
          <w:color w:val="000000"/>
          <w:szCs w:val="22"/>
          <w:shd w:val="clear" w:color="auto" w:fill="FFFFFF"/>
        </w:rPr>
        <w:t xml:space="preserve">Gumbs, Alexis Pauline. </w:t>
      </w:r>
      <w:r>
        <w:rPr>
          <w:rFonts w:cs="Arial"/>
          <w:i/>
          <w:iCs/>
          <w:color w:val="000000"/>
          <w:szCs w:val="22"/>
          <w:shd w:val="clear" w:color="auto" w:fill="FFFFFF"/>
        </w:rPr>
        <w:t>Dub: Finding Ceremony</w:t>
      </w:r>
      <w:r>
        <w:rPr>
          <w:rFonts w:cs="Arial"/>
          <w:color w:val="000000"/>
          <w:szCs w:val="22"/>
          <w:shd w:val="clear" w:color="auto" w:fill="FFFFFF"/>
        </w:rPr>
        <w:t>. Durham, NC: Duke University Press, 2020.</w:t>
      </w:r>
    </w:p>
    <w:p w14:paraId="48D4FB8A" w14:textId="7A1A42B4" w:rsidR="00E15875" w:rsidRDefault="00E15875" w:rsidP="00E15875">
      <w:pPr>
        <w:ind w:left="567" w:hanging="567"/>
      </w:pPr>
      <w:r>
        <w:t xml:space="preserve">McKittrick, Katherine. </w:t>
      </w:r>
      <w:r>
        <w:rPr>
          <w:i/>
          <w:iCs/>
        </w:rPr>
        <w:t>Demonic Grounds: Black Women and the Cartographies of Struggle</w:t>
      </w:r>
      <w:r>
        <w:t>. Minneapolis, Minn.: University of Minnesota Press, 2006.</w:t>
      </w:r>
    </w:p>
    <w:p w14:paraId="32989F28" w14:textId="238046A6" w:rsidR="00E15875" w:rsidRDefault="00E15875" w:rsidP="00E15875">
      <w:pPr>
        <w:ind w:left="567" w:hanging="567"/>
      </w:pPr>
      <w:r>
        <w:t xml:space="preserve">Wynter, Sylvia. “Unsettling the Coloniality of Being/Power/Truth/Freedom: Towards the Human, after Man, Its Overrepresentation—an Argument.” </w:t>
      </w:r>
      <w:r>
        <w:rPr>
          <w:i/>
          <w:iCs/>
        </w:rPr>
        <w:t xml:space="preserve">CR (East Lansing, Mich.) </w:t>
      </w:r>
      <w:r>
        <w:t>3.3 (2003): 257-337.</w:t>
      </w:r>
    </w:p>
    <w:p w14:paraId="689D6D07" w14:textId="77777777" w:rsidR="00E15875" w:rsidRDefault="00E15875" w:rsidP="00E15875"/>
    <w:p w14:paraId="7F0EA2A2" w14:textId="77777777" w:rsidR="00BB7182" w:rsidRDefault="00BB7182" w:rsidP="003F2FE5">
      <w:pPr>
        <w:rPr>
          <w:rFonts w:cs="Arial"/>
          <w:b/>
          <w:bCs/>
          <w:color w:val="000000"/>
          <w:szCs w:val="22"/>
          <w:shd w:val="clear" w:color="auto" w:fill="FFFFFF"/>
        </w:rPr>
      </w:pPr>
    </w:p>
    <w:p w14:paraId="5FCEAA77" w14:textId="77777777" w:rsidR="00BB7182" w:rsidRPr="00BB7182" w:rsidRDefault="00BB7182" w:rsidP="003F2FE5">
      <w:pPr>
        <w:rPr>
          <w:b/>
          <w:bCs/>
        </w:rPr>
      </w:pPr>
    </w:p>
    <w:sectPr w:rsidR="00BB7182" w:rsidRPr="00BB7182" w:rsidSect="002D0E6E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14681" w14:textId="77777777" w:rsidR="00FF4353" w:rsidRDefault="00FF4353" w:rsidP="00FA7DFC">
      <w:pPr>
        <w:spacing w:line="240" w:lineRule="auto"/>
      </w:pPr>
      <w:r>
        <w:separator/>
      </w:r>
    </w:p>
  </w:endnote>
  <w:endnote w:type="continuationSeparator" w:id="0">
    <w:p w14:paraId="71AA0956" w14:textId="77777777" w:rsidR="00FF4353" w:rsidRDefault="00FF4353" w:rsidP="00FA7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01403934"/>
      <w:docPartObj>
        <w:docPartGallery w:val="Page Numbers (Bottom of Page)"/>
        <w:docPartUnique/>
      </w:docPartObj>
    </w:sdtPr>
    <w:sdtContent>
      <w:p w14:paraId="1D11D3FC" w14:textId="66959286" w:rsidR="00FA7DFC" w:rsidRDefault="00FA7DFC" w:rsidP="003B0EC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1656EF" w14:textId="77777777" w:rsidR="00FA7DFC" w:rsidRDefault="00FA7D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77450688"/>
      <w:docPartObj>
        <w:docPartGallery w:val="Page Numbers (Bottom of Page)"/>
        <w:docPartUnique/>
      </w:docPartObj>
    </w:sdtPr>
    <w:sdtContent>
      <w:p w14:paraId="2C4B0AFA" w14:textId="20C22369" w:rsidR="00FA7DFC" w:rsidRDefault="00FA7DFC" w:rsidP="003B0EC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63B608" w14:textId="77777777" w:rsidR="00FA7DFC" w:rsidRDefault="00FA7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BB413" w14:textId="77777777" w:rsidR="00FF4353" w:rsidRDefault="00FF4353" w:rsidP="00FA7DFC">
      <w:pPr>
        <w:spacing w:line="240" w:lineRule="auto"/>
      </w:pPr>
      <w:r>
        <w:separator/>
      </w:r>
    </w:p>
  </w:footnote>
  <w:footnote w:type="continuationSeparator" w:id="0">
    <w:p w14:paraId="3F2BEA44" w14:textId="77777777" w:rsidR="00FF4353" w:rsidRDefault="00FF4353" w:rsidP="00FA7DF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010"/>
    <w:multiLevelType w:val="hybridMultilevel"/>
    <w:tmpl w:val="123E5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8F32D8"/>
    <w:multiLevelType w:val="hybridMultilevel"/>
    <w:tmpl w:val="A52AD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724B7"/>
    <w:multiLevelType w:val="hybridMultilevel"/>
    <w:tmpl w:val="80CA5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B0857"/>
    <w:multiLevelType w:val="hybridMultilevel"/>
    <w:tmpl w:val="27844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5465B"/>
    <w:multiLevelType w:val="hybridMultilevel"/>
    <w:tmpl w:val="9C725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E0F47"/>
    <w:multiLevelType w:val="hybridMultilevel"/>
    <w:tmpl w:val="568EE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743168">
    <w:abstractNumId w:val="3"/>
  </w:num>
  <w:num w:numId="2" w16cid:durableId="966005938">
    <w:abstractNumId w:val="1"/>
  </w:num>
  <w:num w:numId="3" w16cid:durableId="1482691425">
    <w:abstractNumId w:val="0"/>
  </w:num>
  <w:num w:numId="4" w16cid:durableId="396636452">
    <w:abstractNumId w:val="4"/>
  </w:num>
  <w:num w:numId="5" w16cid:durableId="173306253">
    <w:abstractNumId w:val="5"/>
  </w:num>
  <w:num w:numId="6" w16cid:durableId="1321078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944"/>
    <w:rsid w:val="00001312"/>
    <w:rsid w:val="00014E8E"/>
    <w:rsid w:val="0001682B"/>
    <w:rsid w:val="00035EA2"/>
    <w:rsid w:val="000368FF"/>
    <w:rsid w:val="00050990"/>
    <w:rsid w:val="0005479A"/>
    <w:rsid w:val="0005707B"/>
    <w:rsid w:val="000617CF"/>
    <w:rsid w:val="00061833"/>
    <w:rsid w:val="00064CB6"/>
    <w:rsid w:val="00064D20"/>
    <w:rsid w:val="000702C9"/>
    <w:rsid w:val="000735DD"/>
    <w:rsid w:val="00086E32"/>
    <w:rsid w:val="00090F1B"/>
    <w:rsid w:val="000A2D85"/>
    <w:rsid w:val="000A4612"/>
    <w:rsid w:val="000B12E2"/>
    <w:rsid w:val="000C2EA6"/>
    <w:rsid w:val="000D4AEB"/>
    <w:rsid w:val="000D53A2"/>
    <w:rsid w:val="000D678C"/>
    <w:rsid w:val="000D7086"/>
    <w:rsid w:val="000D731D"/>
    <w:rsid w:val="000E0746"/>
    <w:rsid w:val="000E34A4"/>
    <w:rsid w:val="000F5D36"/>
    <w:rsid w:val="000F7880"/>
    <w:rsid w:val="00105A5C"/>
    <w:rsid w:val="0011306C"/>
    <w:rsid w:val="00124977"/>
    <w:rsid w:val="00125CD2"/>
    <w:rsid w:val="00130DAA"/>
    <w:rsid w:val="001320CB"/>
    <w:rsid w:val="0014426B"/>
    <w:rsid w:val="00152EC6"/>
    <w:rsid w:val="00155693"/>
    <w:rsid w:val="001716F5"/>
    <w:rsid w:val="0017279D"/>
    <w:rsid w:val="00180039"/>
    <w:rsid w:val="00183B75"/>
    <w:rsid w:val="00184043"/>
    <w:rsid w:val="00184C45"/>
    <w:rsid w:val="001930D7"/>
    <w:rsid w:val="001A14FF"/>
    <w:rsid w:val="001A4F13"/>
    <w:rsid w:val="001B0D95"/>
    <w:rsid w:val="001B279F"/>
    <w:rsid w:val="001B5951"/>
    <w:rsid w:val="001B798E"/>
    <w:rsid w:val="001D1C7E"/>
    <w:rsid w:val="001D2404"/>
    <w:rsid w:val="001E5313"/>
    <w:rsid w:val="001F1B36"/>
    <w:rsid w:val="001F78F8"/>
    <w:rsid w:val="00224FCE"/>
    <w:rsid w:val="00232E5A"/>
    <w:rsid w:val="0026076B"/>
    <w:rsid w:val="00263C88"/>
    <w:rsid w:val="00266C73"/>
    <w:rsid w:val="002A07D6"/>
    <w:rsid w:val="002A5B6D"/>
    <w:rsid w:val="002B0755"/>
    <w:rsid w:val="002B7328"/>
    <w:rsid w:val="002B7BA1"/>
    <w:rsid w:val="002C43DC"/>
    <w:rsid w:val="002C5DEC"/>
    <w:rsid w:val="002D0E6E"/>
    <w:rsid w:val="002D537C"/>
    <w:rsid w:val="002E1534"/>
    <w:rsid w:val="002E17B0"/>
    <w:rsid w:val="002E38BD"/>
    <w:rsid w:val="002E6B72"/>
    <w:rsid w:val="002E7EF0"/>
    <w:rsid w:val="002F084C"/>
    <w:rsid w:val="002F1980"/>
    <w:rsid w:val="002F24F6"/>
    <w:rsid w:val="0030031A"/>
    <w:rsid w:val="00300C96"/>
    <w:rsid w:val="003177C5"/>
    <w:rsid w:val="0032549A"/>
    <w:rsid w:val="003378DE"/>
    <w:rsid w:val="00367FEB"/>
    <w:rsid w:val="00371C2B"/>
    <w:rsid w:val="0037503B"/>
    <w:rsid w:val="0037517E"/>
    <w:rsid w:val="003909F6"/>
    <w:rsid w:val="003930E0"/>
    <w:rsid w:val="003946F8"/>
    <w:rsid w:val="003B3784"/>
    <w:rsid w:val="003B3D51"/>
    <w:rsid w:val="003C02EA"/>
    <w:rsid w:val="003D4EDC"/>
    <w:rsid w:val="003D7A90"/>
    <w:rsid w:val="003E02B9"/>
    <w:rsid w:val="003F1AE6"/>
    <w:rsid w:val="003F2C6D"/>
    <w:rsid w:val="003F2FE5"/>
    <w:rsid w:val="00400AB5"/>
    <w:rsid w:val="004146E2"/>
    <w:rsid w:val="00417E36"/>
    <w:rsid w:val="00425F38"/>
    <w:rsid w:val="004339EE"/>
    <w:rsid w:val="0043558B"/>
    <w:rsid w:val="00440004"/>
    <w:rsid w:val="00441EB9"/>
    <w:rsid w:val="00450E1B"/>
    <w:rsid w:val="00454FC4"/>
    <w:rsid w:val="0046070C"/>
    <w:rsid w:val="004628AC"/>
    <w:rsid w:val="004667C8"/>
    <w:rsid w:val="004668C2"/>
    <w:rsid w:val="004719A7"/>
    <w:rsid w:val="004821F3"/>
    <w:rsid w:val="004853A2"/>
    <w:rsid w:val="0049180A"/>
    <w:rsid w:val="00492FEF"/>
    <w:rsid w:val="0049490B"/>
    <w:rsid w:val="004B758A"/>
    <w:rsid w:val="004C4370"/>
    <w:rsid w:val="004E5FB0"/>
    <w:rsid w:val="004E7741"/>
    <w:rsid w:val="004E7BCB"/>
    <w:rsid w:val="00502DC5"/>
    <w:rsid w:val="00504C5D"/>
    <w:rsid w:val="00540B7D"/>
    <w:rsid w:val="00546B71"/>
    <w:rsid w:val="00557D2F"/>
    <w:rsid w:val="00561AEF"/>
    <w:rsid w:val="00564756"/>
    <w:rsid w:val="00574F67"/>
    <w:rsid w:val="00575DA7"/>
    <w:rsid w:val="00581A0A"/>
    <w:rsid w:val="00590EFC"/>
    <w:rsid w:val="00592C21"/>
    <w:rsid w:val="005979CE"/>
    <w:rsid w:val="005A2243"/>
    <w:rsid w:val="005B180A"/>
    <w:rsid w:val="005B2B78"/>
    <w:rsid w:val="005D2198"/>
    <w:rsid w:val="005F299C"/>
    <w:rsid w:val="006043E8"/>
    <w:rsid w:val="00606791"/>
    <w:rsid w:val="0061206D"/>
    <w:rsid w:val="00612241"/>
    <w:rsid w:val="00621C1C"/>
    <w:rsid w:val="006231D6"/>
    <w:rsid w:val="006322D9"/>
    <w:rsid w:val="00651AD9"/>
    <w:rsid w:val="0065523C"/>
    <w:rsid w:val="00661571"/>
    <w:rsid w:val="0066214F"/>
    <w:rsid w:val="006670BD"/>
    <w:rsid w:val="00675D07"/>
    <w:rsid w:val="006764D0"/>
    <w:rsid w:val="00682755"/>
    <w:rsid w:val="006873CC"/>
    <w:rsid w:val="006C0B0B"/>
    <w:rsid w:val="006C5428"/>
    <w:rsid w:val="006D34AE"/>
    <w:rsid w:val="006D566B"/>
    <w:rsid w:val="006F3503"/>
    <w:rsid w:val="006F39CF"/>
    <w:rsid w:val="006F73EE"/>
    <w:rsid w:val="007174EB"/>
    <w:rsid w:val="00733504"/>
    <w:rsid w:val="007339FD"/>
    <w:rsid w:val="00735A0B"/>
    <w:rsid w:val="00735B4E"/>
    <w:rsid w:val="0073642E"/>
    <w:rsid w:val="00754CDD"/>
    <w:rsid w:val="00760919"/>
    <w:rsid w:val="00761B4E"/>
    <w:rsid w:val="00764168"/>
    <w:rsid w:val="007644C0"/>
    <w:rsid w:val="00767C04"/>
    <w:rsid w:val="00771CC5"/>
    <w:rsid w:val="00781002"/>
    <w:rsid w:val="00781ADB"/>
    <w:rsid w:val="007970D0"/>
    <w:rsid w:val="007B103F"/>
    <w:rsid w:val="007C3B09"/>
    <w:rsid w:val="007C3D5D"/>
    <w:rsid w:val="007E55AB"/>
    <w:rsid w:val="007F67B9"/>
    <w:rsid w:val="007F712A"/>
    <w:rsid w:val="007F7ADD"/>
    <w:rsid w:val="00802DB2"/>
    <w:rsid w:val="00820FA6"/>
    <w:rsid w:val="00834911"/>
    <w:rsid w:val="00835438"/>
    <w:rsid w:val="008411CD"/>
    <w:rsid w:val="00856766"/>
    <w:rsid w:val="00860C62"/>
    <w:rsid w:val="00867D43"/>
    <w:rsid w:val="00871ACC"/>
    <w:rsid w:val="00872FF6"/>
    <w:rsid w:val="00874041"/>
    <w:rsid w:val="008864C8"/>
    <w:rsid w:val="00890F68"/>
    <w:rsid w:val="00894C50"/>
    <w:rsid w:val="00895953"/>
    <w:rsid w:val="00895AC3"/>
    <w:rsid w:val="008C37FB"/>
    <w:rsid w:val="008D56D7"/>
    <w:rsid w:val="008F2A32"/>
    <w:rsid w:val="009317E3"/>
    <w:rsid w:val="00932FE0"/>
    <w:rsid w:val="00944865"/>
    <w:rsid w:val="00944B76"/>
    <w:rsid w:val="00947799"/>
    <w:rsid w:val="00953995"/>
    <w:rsid w:val="00966692"/>
    <w:rsid w:val="0096710A"/>
    <w:rsid w:val="0097630A"/>
    <w:rsid w:val="009845AB"/>
    <w:rsid w:val="00985748"/>
    <w:rsid w:val="009865B1"/>
    <w:rsid w:val="009B2165"/>
    <w:rsid w:val="009E6D3D"/>
    <w:rsid w:val="009F4E8E"/>
    <w:rsid w:val="00A1151F"/>
    <w:rsid w:val="00A3141C"/>
    <w:rsid w:val="00A37846"/>
    <w:rsid w:val="00A60713"/>
    <w:rsid w:val="00A60AB5"/>
    <w:rsid w:val="00A650D2"/>
    <w:rsid w:val="00A65C8A"/>
    <w:rsid w:val="00A66090"/>
    <w:rsid w:val="00A67B28"/>
    <w:rsid w:val="00A73ED2"/>
    <w:rsid w:val="00A940A6"/>
    <w:rsid w:val="00AA62BA"/>
    <w:rsid w:val="00AB2C35"/>
    <w:rsid w:val="00AD2828"/>
    <w:rsid w:val="00AE5AD5"/>
    <w:rsid w:val="00B132CF"/>
    <w:rsid w:val="00B21C00"/>
    <w:rsid w:val="00B231EA"/>
    <w:rsid w:val="00B421E2"/>
    <w:rsid w:val="00B473E8"/>
    <w:rsid w:val="00B54A14"/>
    <w:rsid w:val="00B671E2"/>
    <w:rsid w:val="00B67466"/>
    <w:rsid w:val="00B871F8"/>
    <w:rsid w:val="00B878AE"/>
    <w:rsid w:val="00B91420"/>
    <w:rsid w:val="00B91FF5"/>
    <w:rsid w:val="00B97B43"/>
    <w:rsid w:val="00BA08E5"/>
    <w:rsid w:val="00BA1201"/>
    <w:rsid w:val="00BA3E78"/>
    <w:rsid w:val="00BA7196"/>
    <w:rsid w:val="00BB15FB"/>
    <w:rsid w:val="00BB5A30"/>
    <w:rsid w:val="00BB7182"/>
    <w:rsid w:val="00BC2D07"/>
    <w:rsid w:val="00BC3B70"/>
    <w:rsid w:val="00BC54CA"/>
    <w:rsid w:val="00BD4115"/>
    <w:rsid w:val="00BE06A5"/>
    <w:rsid w:val="00BF1D76"/>
    <w:rsid w:val="00BF4A5D"/>
    <w:rsid w:val="00C01035"/>
    <w:rsid w:val="00C0474A"/>
    <w:rsid w:val="00C21B7A"/>
    <w:rsid w:val="00C279A3"/>
    <w:rsid w:val="00C30C53"/>
    <w:rsid w:val="00C325F8"/>
    <w:rsid w:val="00C35A91"/>
    <w:rsid w:val="00C477B3"/>
    <w:rsid w:val="00C51475"/>
    <w:rsid w:val="00C61944"/>
    <w:rsid w:val="00C61A8B"/>
    <w:rsid w:val="00C70C37"/>
    <w:rsid w:val="00C762C9"/>
    <w:rsid w:val="00C7756F"/>
    <w:rsid w:val="00C77E11"/>
    <w:rsid w:val="00C82AA7"/>
    <w:rsid w:val="00CA5C15"/>
    <w:rsid w:val="00CB7FB3"/>
    <w:rsid w:val="00CC535B"/>
    <w:rsid w:val="00CC538D"/>
    <w:rsid w:val="00CC61E0"/>
    <w:rsid w:val="00CD3F85"/>
    <w:rsid w:val="00CE1B5E"/>
    <w:rsid w:val="00CE2D85"/>
    <w:rsid w:val="00D002E3"/>
    <w:rsid w:val="00D004F3"/>
    <w:rsid w:val="00D012A9"/>
    <w:rsid w:val="00D03ECF"/>
    <w:rsid w:val="00D0573E"/>
    <w:rsid w:val="00D177DB"/>
    <w:rsid w:val="00D23625"/>
    <w:rsid w:val="00D24346"/>
    <w:rsid w:val="00D34249"/>
    <w:rsid w:val="00D415F5"/>
    <w:rsid w:val="00D426F9"/>
    <w:rsid w:val="00D47F38"/>
    <w:rsid w:val="00D555D7"/>
    <w:rsid w:val="00D55831"/>
    <w:rsid w:val="00D62EB1"/>
    <w:rsid w:val="00D769B1"/>
    <w:rsid w:val="00D81515"/>
    <w:rsid w:val="00D83200"/>
    <w:rsid w:val="00DB67B4"/>
    <w:rsid w:val="00DD3BF0"/>
    <w:rsid w:val="00DF07CF"/>
    <w:rsid w:val="00DF1BB0"/>
    <w:rsid w:val="00E02F0B"/>
    <w:rsid w:val="00E07279"/>
    <w:rsid w:val="00E14C0C"/>
    <w:rsid w:val="00E15875"/>
    <w:rsid w:val="00E2548C"/>
    <w:rsid w:val="00E2676E"/>
    <w:rsid w:val="00E3569B"/>
    <w:rsid w:val="00E42269"/>
    <w:rsid w:val="00E43109"/>
    <w:rsid w:val="00E47771"/>
    <w:rsid w:val="00E558DB"/>
    <w:rsid w:val="00E621A3"/>
    <w:rsid w:val="00E668A8"/>
    <w:rsid w:val="00E8735E"/>
    <w:rsid w:val="00E965BA"/>
    <w:rsid w:val="00EA70C9"/>
    <w:rsid w:val="00EE2B3F"/>
    <w:rsid w:val="00EF5724"/>
    <w:rsid w:val="00EF74BB"/>
    <w:rsid w:val="00F034FE"/>
    <w:rsid w:val="00F12A23"/>
    <w:rsid w:val="00F136BE"/>
    <w:rsid w:val="00F16EDF"/>
    <w:rsid w:val="00F214A7"/>
    <w:rsid w:val="00F25191"/>
    <w:rsid w:val="00F253D3"/>
    <w:rsid w:val="00F4458D"/>
    <w:rsid w:val="00F46D33"/>
    <w:rsid w:val="00F47720"/>
    <w:rsid w:val="00F6750E"/>
    <w:rsid w:val="00F92CD1"/>
    <w:rsid w:val="00F9597D"/>
    <w:rsid w:val="00F978E6"/>
    <w:rsid w:val="00FA7DFC"/>
    <w:rsid w:val="00FB05F7"/>
    <w:rsid w:val="00FB082B"/>
    <w:rsid w:val="00FB669C"/>
    <w:rsid w:val="00FC3EC3"/>
    <w:rsid w:val="00FD2542"/>
    <w:rsid w:val="00FD6172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59237"/>
  <w15:chartTrackingRefBased/>
  <w15:docId w15:val="{80E4C79E-229A-D94B-BEB4-865A53A4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D36"/>
    <w:pPr>
      <w:spacing w:line="360" w:lineRule="auto"/>
      <w:jc w:val="both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70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0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70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A7D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DFC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FA7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1mcesch@exseed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24B059-6983-1347-A6C7-6E13C5D5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C</dc:creator>
  <cp:keywords/>
  <dc:description/>
  <cp:lastModifiedBy>Marika C</cp:lastModifiedBy>
  <cp:revision>27</cp:revision>
  <dcterms:created xsi:type="dcterms:W3CDTF">2023-11-29T20:20:00Z</dcterms:created>
  <dcterms:modified xsi:type="dcterms:W3CDTF">2023-12-11T19:18:00Z</dcterms:modified>
</cp:coreProperties>
</file>