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773" w:rsidRDefault="00B40FE8" w:rsidP="001277E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‘</w:t>
      </w:r>
      <w:r w:rsidR="00534CB6">
        <w:rPr>
          <w:rFonts w:ascii="Times New Roman" w:hAnsi="Times New Roman" w:cs="Times New Roman"/>
          <w:b/>
        </w:rPr>
        <w:t xml:space="preserve">(Re) </w:t>
      </w:r>
      <w:r w:rsidR="00EA1528" w:rsidRPr="00F71BF6">
        <w:rPr>
          <w:rFonts w:ascii="Times New Roman" w:hAnsi="Times New Roman" w:cs="Times New Roman"/>
          <w:b/>
        </w:rPr>
        <w:t>Imagining Value</w:t>
      </w:r>
      <w:r>
        <w:rPr>
          <w:rFonts w:ascii="Times New Roman" w:hAnsi="Times New Roman" w:cs="Times New Roman"/>
          <w:b/>
        </w:rPr>
        <w:t>’:</w:t>
      </w:r>
      <w:r w:rsidR="00104932">
        <w:rPr>
          <w:rFonts w:ascii="Times New Roman" w:hAnsi="Times New Roman" w:cs="Times New Roman"/>
          <w:b/>
        </w:rPr>
        <w:t xml:space="preserve"> A</w:t>
      </w:r>
      <w:r w:rsidR="002718D8">
        <w:rPr>
          <w:rFonts w:ascii="Times New Roman" w:hAnsi="Times New Roman" w:cs="Times New Roman"/>
          <w:b/>
        </w:rPr>
        <w:t xml:space="preserve">n Interdisciplinary Symposium </w:t>
      </w:r>
      <w:r>
        <w:rPr>
          <w:rFonts w:ascii="Times New Roman" w:hAnsi="Times New Roman" w:cs="Times New Roman"/>
          <w:b/>
        </w:rPr>
        <w:br/>
      </w:r>
      <w:r w:rsidR="00863964">
        <w:rPr>
          <w:rFonts w:ascii="Times New Roman" w:hAnsi="Times New Roman" w:cs="Times New Roman"/>
          <w:b/>
        </w:rPr>
        <w:t xml:space="preserve">26 </w:t>
      </w:r>
      <w:r w:rsidR="00162D73">
        <w:rPr>
          <w:rFonts w:ascii="Times New Roman" w:hAnsi="Times New Roman" w:cs="Times New Roman"/>
          <w:b/>
        </w:rPr>
        <w:t>May</w:t>
      </w:r>
      <w:r w:rsidR="00D4393B" w:rsidRPr="00F71BF6">
        <w:rPr>
          <w:rFonts w:ascii="Times New Roman" w:hAnsi="Times New Roman" w:cs="Times New Roman"/>
          <w:b/>
        </w:rPr>
        <w:t xml:space="preserve"> 2023, </w:t>
      </w:r>
      <w:r w:rsidR="00EA1528" w:rsidRPr="00F71BF6">
        <w:rPr>
          <w:rFonts w:ascii="Times New Roman" w:hAnsi="Times New Roman" w:cs="Times New Roman"/>
          <w:b/>
        </w:rPr>
        <w:t>Newcastle University</w:t>
      </w:r>
      <w:r>
        <w:rPr>
          <w:rFonts w:ascii="Times New Roman" w:hAnsi="Times New Roman" w:cs="Times New Roman"/>
          <w:b/>
        </w:rPr>
        <w:t>, Newcastle upon Tyne.</w:t>
      </w:r>
    </w:p>
    <w:p w:rsidR="001277E0" w:rsidRPr="001277E0" w:rsidRDefault="00863964" w:rsidP="001277E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Keynote</w:t>
      </w:r>
      <w:r w:rsidR="001277E0" w:rsidRPr="003810A3">
        <w:rPr>
          <w:rFonts w:ascii="Times New Roman" w:hAnsi="Times New Roman"/>
          <w:b/>
        </w:rPr>
        <w:t xml:space="preserve"> speakers: </w:t>
      </w:r>
      <w:r>
        <w:rPr>
          <w:rFonts w:ascii="Times New Roman" w:hAnsi="Times New Roman"/>
          <w:b/>
        </w:rPr>
        <w:t>Professor Nicky Marsh (University of Southampton) and Professor Paul Crosthwaite (University of Edinburgh)</w:t>
      </w:r>
    </w:p>
    <w:p w:rsidR="00F71BF6" w:rsidRPr="00B40FE8" w:rsidRDefault="00B40FE8" w:rsidP="001277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Economic Humanities </w:t>
      </w:r>
      <w:r w:rsidR="00FA6DC1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etwork for the Newcastle University Humanities Research Institute (NUHRI) </w:t>
      </w:r>
      <w:r w:rsidRPr="003810A3">
        <w:rPr>
          <w:rFonts w:ascii="Times New Roman" w:hAnsi="Times New Roman"/>
        </w:rPr>
        <w:t xml:space="preserve">invites proposals for a one-day </w:t>
      </w:r>
      <w:r>
        <w:rPr>
          <w:rFonts w:ascii="Times New Roman" w:hAnsi="Times New Roman"/>
        </w:rPr>
        <w:t xml:space="preserve">interdisciplinary </w:t>
      </w:r>
      <w:r w:rsidRPr="003810A3">
        <w:rPr>
          <w:rFonts w:ascii="Times New Roman" w:hAnsi="Times New Roman"/>
        </w:rPr>
        <w:t xml:space="preserve">symposium </w:t>
      </w:r>
      <w:r w:rsidR="008B4188">
        <w:rPr>
          <w:rFonts w:ascii="Times New Roman" w:hAnsi="Times New Roman"/>
        </w:rPr>
        <w:t xml:space="preserve">to be </w:t>
      </w:r>
      <w:r w:rsidRPr="003810A3">
        <w:rPr>
          <w:rFonts w:ascii="Times New Roman" w:hAnsi="Times New Roman"/>
        </w:rPr>
        <w:t xml:space="preserve">held on </w:t>
      </w:r>
      <w:r w:rsidR="00162D73">
        <w:rPr>
          <w:rFonts w:ascii="Times New Roman" w:hAnsi="Times New Roman"/>
        </w:rPr>
        <w:t>26 May</w:t>
      </w:r>
      <w:r>
        <w:rPr>
          <w:rFonts w:ascii="Times New Roman" w:hAnsi="Times New Roman"/>
        </w:rPr>
        <w:t xml:space="preserve"> 2023</w:t>
      </w:r>
      <w:r w:rsidRPr="003810A3">
        <w:rPr>
          <w:rFonts w:ascii="Times New Roman" w:hAnsi="Times New Roman"/>
        </w:rPr>
        <w:t>.</w:t>
      </w:r>
    </w:p>
    <w:p w:rsidR="005C73AF" w:rsidRDefault="00B23773" w:rsidP="001277E0">
      <w:pPr>
        <w:rPr>
          <w:rFonts w:ascii="Times New Roman" w:hAnsi="Times New Roman" w:cs="Times New Roman"/>
        </w:rPr>
      </w:pPr>
      <w:r w:rsidRPr="00B23773">
        <w:rPr>
          <w:rFonts w:ascii="Times New Roman" w:hAnsi="Times New Roman" w:cs="Times New Roman"/>
        </w:rPr>
        <w:t>The theme</w:t>
      </w:r>
      <w:r w:rsidR="00882C8E">
        <w:rPr>
          <w:rFonts w:ascii="Times New Roman" w:hAnsi="Times New Roman" w:cs="Times New Roman"/>
        </w:rPr>
        <w:t xml:space="preserve"> of the symposium investigates </w:t>
      </w:r>
      <w:r>
        <w:rPr>
          <w:rFonts w:ascii="Times New Roman" w:hAnsi="Times New Roman" w:cs="Times New Roman"/>
        </w:rPr>
        <w:t xml:space="preserve">the role of value within the </w:t>
      </w:r>
      <w:r w:rsidR="005C73AF">
        <w:rPr>
          <w:rFonts w:ascii="Times New Roman" w:hAnsi="Times New Roman" w:cs="Times New Roman"/>
        </w:rPr>
        <w:t>emerging</w:t>
      </w:r>
      <w:r w:rsidR="00DD09FA">
        <w:rPr>
          <w:rFonts w:ascii="Times New Roman" w:hAnsi="Times New Roman" w:cs="Times New Roman"/>
        </w:rPr>
        <w:t xml:space="preserve"> field of economic h</w:t>
      </w:r>
      <w:r>
        <w:rPr>
          <w:rFonts w:ascii="Times New Roman" w:hAnsi="Times New Roman" w:cs="Times New Roman"/>
        </w:rPr>
        <w:t>umanities</w:t>
      </w:r>
      <w:r w:rsidR="0041465C" w:rsidRPr="00F71BF6">
        <w:rPr>
          <w:rFonts w:ascii="Times New Roman" w:hAnsi="Times New Roman" w:cs="Times New Roman"/>
        </w:rPr>
        <w:t xml:space="preserve">, </w:t>
      </w:r>
      <w:r w:rsidR="00F145E1" w:rsidRPr="00F71BF6">
        <w:rPr>
          <w:rFonts w:ascii="Times New Roman" w:hAnsi="Times New Roman" w:cs="Times New Roman"/>
        </w:rPr>
        <w:t>which</w:t>
      </w:r>
      <w:r w:rsidR="0041465C" w:rsidRPr="00F71BF6">
        <w:rPr>
          <w:rFonts w:ascii="Times New Roman" w:hAnsi="Times New Roman" w:cs="Times New Roman"/>
        </w:rPr>
        <w:t xml:space="preserve"> brings together </w:t>
      </w:r>
      <w:r w:rsidR="00EA1528" w:rsidRPr="00F71BF6">
        <w:rPr>
          <w:rFonts w:ascii="Times New Roman" w:hAnsi="Times New Roman" w:cs="Times New Roman"/>
        </w:rPr>
        <w:t xml:space="preserve">researchers who </w:t>
      </w:r>
      <w:r w:rsidR="006E2297" w:rsidRPr="00F71BF6">
        <w:rPr>
          <w:rFonts w:ascii="Times New Roman" w:hAnsi="Times New Roman" w:cs="Times New Roman"/>
        </w:rPr>
        <w:t xml:space="preserve">identify a </w:t>
      </w:r>
      <w:r w:rsidR="00EA1528" w:rsidRPr="00F71BF6">
        <w:rPr>
          <w:rFonts w:ascii="Times New Roman" w:hAnsi="Times New Roman" w:cs="Times New Roman"/>
        </w:rPr>
        <w:t>reciprocal relationship between the arts and social sciences.</w:t>
      </w:r>
      <w:r w:rsidR="005C73AF">
        <w:rPr>
          <w:rFonts w:ascii="Times New Roman" w:hAnsi="Times New Roman" w:cs="Times New Roman"/>
        </w:rPr>
        <w:t xml:space="preserve"> </w:t>
      </w:r>
      <w:r w:rsidR="00F417D4" w:rsidRPr="00F71BF6">
        <w:rPr>
          <w:rFonts w:ascii="Times New Roman" w:hAnsi="Times New Roman" w:cs="Times New Roman"/>
        </w:rPr>
        <w:t>Recent</w:t>
      </w:r>
      <w:r w:rsidR="00805C33" w:rsidRPr="00F71BF6">
        <w:rPr>
          <w:rFonts w:ascii="Times New Roman" w:hAnsi="Times New Roman" w:cs="Times New Roman"/>
        </w:rPr>
        <w:t xml:space="preserve"> scholarship</w:t>
      </w:r>
      <w:r>
        <w:rPr>
          <w:rFonts w:ascii="Times New Roman" w:hAnsi="Times New Roman" w:cs="Times New Roman"/>
        </w:rPr>
        <w:t xml:space="preserve"> within this field</w:t>
      </w:r>
      <w:r w:rsidR="00805C33" w:rsidRPr="00F71BF6">
        <w:rPr>
          <w:rFonts w:ascii="Times New Roman" w:hAnsi="Times New Roman" w:cs="Times New Roman"/>
        </w:rPr>
        <w:t xml:space="preserve"> has</w:t>
      </w:r>
      <w:r w:rsidR="00EA1528" w:rsidRPr="00F71BF6">
        <w:rPr>
          <w:rFonts w:ascii="Times New Roman" w:hAnsi="Times New Roman" w:cs="Times New Roman"/>
        </w:rPr>
        <w:t xml:space="preserve"> interrogate</w:t>
      </w:r>
      <w:r w:rsidR="00805C33" w:rsidRPr="00F71BF6">
        <w:rPr>
          <w:rFonts w:ascii="Times New Roman" w:hAnsi="Times New Roman" w:cs="Times New Roman"/>
        </w:rPr>
        <w:t>d</w:t>
      </w:r>
      <w:r w:rsidR="00EA1528" w:rsidRPr="00F71BF6">
        <w:rPr>
          <w:rFonts w:ascii="Times New Roman" w:hAnsi="Times New Roman" w:cs="Times New Roman"/>
        </w:rPr>
        <w:t xml:space="preserve"> the cultural metamorphosis through which economics was divested of the humanitarian concerns that were crucial to its Enlightenment origins, and became aligned with the ‘dismal’ pursuit of profit.</w:t>
      </w:r>
      <w:r w:rsidR="00805C33" w:rsidRPr="00F71BF6">
        <w:rPr>
          <w:rFonts w:ascii="Times New Roman" w:hAnsi="Times New Roman" w:cs="Times New Roman"/>
        </w:rPr>
        <w:t xml:space="preserve"> </w:t>
      </w:r>
      <w:r w:rsidR="00EA1528" w:rsidRPr="00F71BF6">
        <w:rPr>
          <w:rFonts w:ascii="Times New Roman" w:hAnsi="Times New Roman" w:cs="Times New Roman"/>
        </w:rPr>
        <w:t xml:space="preserve">By </w:t>
      </w:r>
      <w:r w:rsidR="00805C33" w:rsidRPr="00F71BF6">
        <w:rPr>
          <w:rFonts w:ascii="Times New Roman" w:hAnsi="Times New Roman" w:cs="Times New Roman"/>
        </w:rPr>
        <w:t>forging</w:t>
      </w:r>
      <w:r w:rsidR="00EA1528" w:rsidRPr="00F71BF6">
        <w:rPr>
          <w:rFonts w:ascii="Times New Roman" w:hAnsi="Times New Roman" w:cs="Times New Roman"/>
        </w:rPr>
        <w:t xml:space="preserve"> </w:t>
      </w:r>
      <w:r w:rsidR="00805C33" w:rsidRPr="00F71BF6">
        <w:rPr>
          <w:rFonts w:ascii="Times New Roman" w:hAnsi="Times New Roman" w:cs="Times New Roman"/>
        </w:rPr>
        <w:t>dialogues between</w:t>
      </w:r>
      <w:r w:rsidR="00EA1528" w:rsidRPr="00F71BF6">
        <w:rPr>
          <w:rFonts w:ascii="Times New Roman" w:hAnsi="Times New Roman" w:cs="Times New Roman"/>
        </w:rPr>
        <w:t xml:space="preserve"> literature, history, business studies, law, philosophy, politics and beyond, </w:t>
      </w:r>
      <w:r w:rsidR="005C73AF">
        <w:rPr>
          <w:rFonts w:ascii="Times New Roman" w:hAnsi="Times New Roman" w:cs="Times New Roman"/>
        </w:rPr>
        <w:t>our network</w:t>
      </w:r>
      <w:r w:rsidR="00805C33" w:rsidRPr="00F71BF6">
        <w:rPr>
          <w:rFonts w:ascii="Times New Roman" w:hAnsi="Times New Roman" w:cs="Times New Roman"/>
        </w:rPr>
        <w:t xml:space="preserve"> explores</w:t>
      </w:r>
      <w:r w:rsidR="00EA1528" w:rsidRPr="00F71BF6">
        <w:rPr>
          <w:rFonts w:ascii="Times New Roman" w:hAnsi="Times New Roman" w:cs="Times New Roman"/>
        </w:rPr>
        <w:t xml:space="preserve"> how economics shares with the humanities a view that individuals are </w:t>
      </w:r>
      <w:r w:rsidR="00F7029B">
        <w:rPr>
          <w:rFonts w:ascii="Times New Roman" w:hAnsi="Times New Roman" w:cs="Times New Roman"/>
        </w:rPr>
        <w:t>motivated</w:t>
      </w:r>
      <w:r w:rsidR="00EA1528" w:rsidRPr="00F71BF6">
        <w:rPr>
          <w:rFonts w:ascii="Times New Roman" w:hAnsi="Times New Roman" w:cs="Times New Roman"/>
        </w:rPr>
        <w:t xml:space="preserve"> by desire, imagination and creativity</w:t>
      </w:r>
      <w:r w:rsidR="00262AF4">
        <w:rPr>
          <w:rFonts w:ascii="Times New Roman" w:hAnsi="Times New Roman" w:cs="Times New Roman"/>
        </w:rPr>
        <w:t xml:space="preserve">, </w:t>
      </w:r>
      <w:r w:rsidR="00805C33" w:rsidRPr="00F71BF6">
        <w:rPr>
          <w:rFonts w:ascii="Times New Roman" w:hAnsi="Times New Roman" w:cs="Times New Roman"/>
        </w:rPr>
        <w:t xml:space="preserve">as well as considers </w:t>
      </w:r>
      <w:r w:rsidR="00EA1528" w:rsidRPr="00F71BF6">
        <w:rPr>
          <w:rFonts w:ascii="Times New Roman" w:hAnsi="Times New Roman" w:cs="Times New Roman"/>
        </w:rPr>
        <w:t xml:space="preserve">how </w:t>
      </w:r>
      <w:r w:rsidR="006E2297" w:rsidRPr="00F71BF6">
        <w:rPr>
          <w:rFonts w:ascii="Times New Roman" w:hAnsi="Times New Roman" w:cs="Times New Roman"/>
        </w:rPr>
        <w:t xml:space="preserve">this perspective </w:t>
      </w:r>
      <w:r w:rsidR="00EA1528" w:rsidRPr="00F71BF6">
        <w:rPr>
          <w:rFonts w:ascii="Times New Roman" w:hAnsi="Times New Roman" w:cs="Times New Roman"/>
        </w:rPr>
        <w:t>transform</w:t>
      </w:r>
      <w:r w:rsidR="006E2297" w:rsidRPr="00F71BF6">
        <w:rPr>
          <w:rFonts w:ascii="Times New Roman" w:hAnsi="Times New Roman" w:cs="Times New Roman"/>
        </w:rPr>
        <w:t>s</w:t>
      </w:r>
      <w:r w:rsidR="00EB4F50" w:rsidRPr="00F71BF6">
        <w:rPr>
          <w:rFonts w:ascii="Times New Roman" w:hAnsi="Times New Roman" w:cs="Times New Roman"/>
        </w:rPr>
        <w:t xml:space="preserve"> how we understand value</w:t>
      </w:r>
      <w:r w:rsidR="00EA1528" w:rsidRPr="00F71BF6">
        <w:rPr>
          <w:rFonts w:ascii="Times New Roman" w:hAnsi="Times New Roman" w:cs="Times New Roman"/>
        </w:rPr>
        <w:t xml:space="preserve"> today.</w:t>
      </w:r>
      <w:r w:rsidR="006E2297" w:rsidRPr="00F71BF6">
        <w:rPr>
          <w:rFonts w:ascii="Times New Roman" w:hAnsi="Times New Roman" w:cs="Times New Roman"/>
        </w:rPr>
        <w:t xml:space="preserve"> </w:t>
      </w:r>
      <w:r w:rsidR="005C73AF">
        <w:rPr>
          <w:rFonts w:ascii="Times New Roman" w:hAnsi="Times New Roman" w:cs="Times New Roman"/>
        </w:rPr>
        <w:t>The symposium</w:t>
      </w:r>
      <w:r w:rsidR="006E2297" w:rsidRPr="00F71BF6">
        <w:rPr>
          <w:rFonts w:ascii="Times New Roman" w:hAnsi="Times New Roman" w:cs="Times New Roman"/>
        </w:rPr>
        <w:t xml:space="preserve"> </w:t>
      </w:r>
      <w:r w:rsidR="00EA1528" w:rsidRPr="00F71BF6">
        <w:rPr>
          <w:rFonts w:ascii="Times New Roman" w:hAnsi="Times New Roman" w:cs="Times New Roman"/>
        </w:rPr>
        <w:t xml:space="preserve">opens up discussions about what </w:t>
      </w:r>
      <w:r w:rsidR="00EB4F50" w:rsidRPr="00F71BF6">
        <w:rPr>
          <w:rFonts w:ascii="Times New Roman" w:hAnsi="Times New Roman" w:cs="Times New Roman"/>
        </w:rPr>
        <w:t>value</w:t>
      </w:r>
      <w:r w:rsidR="00793B24" w:rsidRPr="00F71BF6">
        <w:rPr>
          <w:rFonts w:ascii="Times New Roman" w:hAnsi="Times New Roman" w:cs="Times New Roman"/>
        </w:rPr>
        <w:t xml:space="preserve"> means in an </w:t>
      </w:r>
      <w:r w:rsidR="006E2297" w:rsidRPr="00F71BF6">
        <w:rPr>
          <w:rFonts w:ascii="Times New Roman" w:hAnsi="Times New Roman" w:cs="Times New Roman"/>
        </w:rPr>
        <w:t>era</w:t>
      </w:r>
      <w:r w:rsidR="00793B24" w:rsidRPr="00F71BF6">
        <w:rPr>
          <w:rFonts w:ascii="Times New Roman" w:hAnsi="Times New Roman" w:cs="Times New Roman"/>
        </w:rPr>
        <w:t xml:space="preserve"> </w:t>
      </w:r>
      <w:r w:rsidR="00EA1528" w:rsidRPr="00F71BF6">
        <w:rPr>
          <w:rFonts w:ascii="Times New Roman" w:hAnsi="Times New Roman" w:cs="Times New Roman"/>
        </w:rPr>
        <w:t>driven by capitalism and post-pandemic recovery.</w:t>
      </w:r>
      <w:r w:rsidR="00EB4F50" w:rsidRPr="00F71BF6">
        <w:rPr>
          <w:rFonts w:ascii="Times New Roman" w:hAnsi="Times New Roman" w:cs="Times New Roman"/>
        </w:rPr>
        <w:t xml:space="preserve"> </w:t>
      </w:r>
      <w:r w:rsidR="006E2297" w:rsidRPr="00F71BF6">
        <w:rPr>
          <w:rFonts w:ascii="Times New Roman" w:hAnsi="Times New Roman" w:cs="Times New Roman"/>
        </w:rPr>
        <w:t>We are particularly interested in the way that</w:t>
      </w:r>
      <w:r w:rsidR="00EB4F50" w:rsidRPr="00F71BF6">
        <w:rPr>
          <w:rFonts w:ascii="Times New Roman" w:hAnsi="Times New Roman" w:cs="Times New Roman"/>
        </w:rPr>
        <w:t xml:space="preserve"> value </w:t>
      </w:r>
      <w:r w:rsidR="00052778" w:rsidRPr="00F71BF6">
        <w:rPr>
          <w:rFonts w:ascii="Times New Roman" w:hAnsi="Times New Roman" w:cs="Times New Roman"/>
        </w:rPr>
        <w:t xml:space="preserve">measures </w:t>
      </w:r>
      <w:r w:rsidR="00EB4F50" w:rsidRPr="00F71BF6">
        <w:rPr>
          <w:rFonts w:ascii="Times New Roman" w:hAnsi="Times New Roman" w:cs="Times New Roman"/>
        </w:rPr>
        <w:t>what is ‘useful’</w:t>
      </w:r>
      <w:r w:rsidR="00052778" w:rsidRPr="00F71BF6">
        <w:rPr>
          <w:rFonts w:ascii="Times New Roman" w:hAnsi="Times New Roman" w:cs="Times New Roman"/>
        </w:rPr>
        <w:t xml:space="preserve">, yet </w:t>
      </w:r>
      <w:r w:rsidR="00E36CDA" w:rsidRPr="00F71BF6">
        <w:rPr>
          <w:rFonts w:ascii="Times New Roman" w:hAnsi="Times New Roman" w:cs="Times New Roman"/>
        </w:rPr>
        <w:t>remains</w:t>
      </w:r>
      <w:r w:rsidR="00EB4F50" w:rsidRPr="00F71BF6">
        <w:rPr>
          <w:rFonts w:ascii="Times New Roman" w:hAnsi="Times New Roman" w:cs="Times New Roman"/>
        </w:rPr>
        <w:t xml:space="preserve"> </w:t>
      </w:r>
      <w:r w:rsidR="00E36CDA" w:rsidRPr="00F71BF6">
        <w:rPr>
          <w:rFonts w:ascii="Times New Roman" w:hAnsi="Times New Roman" w:cs="Times New Roman"/>
        </w:rPr>
        <w:t xml:space="preserve">an </w:t>
      </w:r>
      <w:r w:rsidR="00EB4F50" w:rsidRPr="00F71BF6">
        <w:rPr>
          <w:rFonts w:ascii="Times New Roman" w:hAnsi="Times New Roman" w:cs="Times New Roman"/>
        </w:rPr>
        <w:t>enigma</w:t>
      </w:r>
      <w:r w:rsidR="00052778" w:rsidRPr="00F71BF6">
        <w:rPr>
          <w:rFonts w:ascii="Times New Roman" w:hAnsi="Times New Roman" w:cs="Times New Roman"/>
        </w:rPr>
        <w:t xml:space="preserve"> that</w:t>
      </w:r>
      <w:r w:rsidR="00E36CDA" w:rsidRPr="00F71BF6">
        <w:rPr>
          <w:rFonts w:ascii="Times New Roman" w:hAnsi="Times New Roman" w:cs="Times New Roman"/>
        </w:rPr>
        <w:t xml:space="preserve"> </w:t>
      </w:r>
      <w:r w:rsidR="006E2297" w:rsidRPr="00F71BF6">
        <w:rPr>
          <w:rFonts w:ascii="Times New Roman" w:hAnsi="Times New Roman" w:cs="Times New Roman"/>
        </w:rPr>
        <w:t>evolves with</w:t>
      </w:r>
      <w:r w:rsidR="00052778" w:rsidRPr="00F71BF6">
        <w:rPr>
          <w:rFonts w:ascii="Times New Roman" w:hAnsi="Times New Roman" w:cs="Times New Roman"/>
        </w:rPr>
        <w:t xml:space="preserve"> the spirit </w:t>
      </w:r>
      <w:r w:rsidR="006E2297" w:rsidRPr="00F71BF6">
        <w:rPr>
          <w:rFonts w:ascii="Times New Roman" w:hAnsi="Times New Roman" w:cs="Times New Roman"/>
        </w:rPr>
        <w:t xml:space="preserve">of </w:t>
      </w:r>
      <w:r w:rsidR="00F145E1" w:rsidRPr="00F71BF6">
        <w:rPr>
          <w:rFonts w:ascii="Times New Roman" w:hAnsi="Times New Roman" w:cs="Times New Roman"/>
        </w:rPr>
        <w:t>its</w:t>
      </w:r>
      <w:r w:rsidR="00052778" w:rsidRPr="00F71BF6">
        <w:rPr>
          <w:rFonts w:ascii="Times New Roman" w:hAnsi="Times New Roman" w:cs="Times New Roman"/>
        </w:rPr>
        <w:t xml:space="preserve"> age.</w:t>
      </w:r>
      <w:r w:rsidR="00EB4F50" w:rsidRPr="00F71BF6">
        <w:rPr>
          <w:rFonts w:ascii="Times New Roman" w:hAnsi="Times New Roman" w:cs="Times New Roman"/>
        </w:rPr>
        <w:t xml:space="preserve"> </w:t>
      </w:r>
    </w:p>
    <w:p w:rsidR="00670FF2" w:rsidRPr="00E45AB0" w:rsidRDefault="005C73AF" w:rsidP="001277E0">
      <w:pPr>
        <w:rPr>
          <w:rFonts w:ascii="Times New Roman" w:hAnsi="Times New Roman"/>
        </w:rPr>
      </w:pPr>
      <w:r w:rsidRPr="003810A3">
        <w:rPr>
          <w:rFonts w:ascii="Times New Roman" w:hAnsi="Times New Roman"/>
        </w:rPr>
        <w:t xml:space="preserve">Ranging across the </w:t>
      </w:r>
      <w:r>
        <w:rPr>
          <w:rFonts w:ascii="Times New Roman" w:hAnsi="Times New Roman"/>
        </w:rPr>
        <w:t>higher education and public sectors</w:t>
      </w:r>
      <w:r w:rsidRPr="003810A3">
        <w:rPr>
          <w:rFonts w:ascii="Times New Roman" w:hAnsi="Times New Roman"/>
        </w:rPr>
        <w:t xml:space="preserve"> in their areas of specialisation, our </w:t>
      </w:r>
      <w:r w:rsidR="00A15602">
        <w:rPr>
          <w:rFonts w:ascii="Times New Roman" w:hAnsi="Times New Roman"/>
        </w:rPr>
        <w:t>keynote</w:t>
      </w:r>
      <w:r w:rsidR="006F233F">
        <w:rPr>
          <w:rFonts w:ascii="Times New Roman" w:hAnsi="Times New Roman"/>
        </w:rPr>
        <w:t xml:space="preserve"> and guest</w:t>
      </w:r>
      <w:r w:rsidRPr="003810A3">
        <w:rPr>
          <w:rFonts w:ascii="Times New Roman" w:hAnsi="Times New Roman"/>
        </w:rPr>
        <w:t xml:space="preserve"> speakers will </w:t>
      </w:r>
      <w:r w:rsidR="005572B2">
        <w:rPr>
          <w:rFonts w:ascii="Times New Roman" w:hAnsi="Times New Roman"/>
        </w:rPr>
        <w:t>address</w:t>
      </w:r>
      <w:r w:rsidR="009005CF">
        <w:rPr>
          <w:rFonts w:ascii="Times New Roman" w:hAnsi="Times New Roman"/>
        </w:rPr>
        <w:t xml:space="preserve"> how the </w:t>
      </w:r>
      <w:r w:rsidR="001509D9">
        <w:rPr>
          <w:rFonts w:ascii="Times New Roman" w:hAnsi="Times New Roman"/>
        </w:rPr>
        <w:t>theme</w:t>
      </w:r>
      <w:r w:rsidR="009005CF">
        <w:rPr>
          <w:rFonts w:ascii="Times New Roman" w:hAnsi="Times New Roman"/>
        </w:rPr>
        <w:t xml:space="preserve"> of value </w:t>
      </w:r>
      <w:r w:rsidR="005572B2">
        <w:rPr>
          <w:rFonts w:ascii="Times New Roman" w:hAnsi="Times New Roman"/>
        </w:rPr>
        <w:t xml:space="preserve">not only informs their work, but is also shaped by the disciplinary or critical lens through which it is </w:t>
      </w:r>
      <w:r w:rsidR="006878BC">
        <w:rPr>
          <w:rFonts w:ascii="Times New Roman" w:hAnsi="Times New Roman"/>
        </w:rPr>
        <w:t>studied</w:t>
      </w:r>
      <w:r w:rsidR="005572B2">
        <w:rPr>
          <w:rFonts w:ascii="Times New Roman" w:hAnsi="Times New Roman"/>
        </w:rPr>
        <w:t>.</w:t>
      </w:r>
      <w:r w:rsidR="006878BC">
        <w:rPr>
          <w:rFonts w:ascii="Times New Roman" w:hAnsi="Times New Roman"/>
        </w:rPr>
        <w:t xml:space="preserve"> </w:t>
      </w:r>
      <w:r w:rsidRPr="003810A3">
        <w:rPr>
          <w:rFonts w:ascii="Times New Roman" w:hAnsi="Times New Roman"/>
        </w:rPr>
        <w:t xml:space="preserve">This </w:t>
      </w:r>
      <w:r w:rsidR="005572B2">
        <w:rPr>
          <w:rFonts w:ascii="Times New Roman" w:hAnsi="Times New Roman"/>
        </w:rPr>
        <w:t xml:space="preserve">methodology </w:t>
      </w:r>
      <w:r w:rsidRPr="003810A3">
        <w:rPr>
          <w:rFonts w:ascii="Times New Roman" w:hAnsi="Times New Roman"/>
        </w:rPr>
        <w:t xml:space="preserve">will provide delegates with an opportunity to </w:t>
      </w:r>
      <w:r>
        <w:rPr>
          <w:rFonts w:ascii="Times New Roman" w:hAnsi="Times New Roman"/>
        </w:rPr>
        <w:t xml:space="preserve">reflect upon </w:t>
      </w:r>
      <w:r w:rsidR="005572B2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benefits and challenges of </w:t>
      </w:r>
      <w:r w:rsidR="00C8091A">
        <w:rPr>
          <w:rFonts w:ascii="Times New Roman" w:hAnsi="Times New Roman"/>
        </w:rPr>
        <w:t>defining</w:t>
      </w:r>
      <w:r>
        <w:rPr>
          <w:rFonts w:ascii="Times New Roman" w:hAnsi="Times New Roman"/>
        </w:rPr>
        <w:t xml:space="preserve"> value in their own research.</w:t>
      </w:r>
      <w:r w:rsidR="00574247">
        <w:rPr>
          <w:rFonts w:ascii="Times New Roman" w:hAnsi="Times New Roman"/>
        </w:rPr>
        <w:t xml:space="preserve"> Accordingly, we invite proposals</w:t>
      </w:r>
      <w:r w:rsidR="005A3404" w:rsidRPr="005A3404">
        <w:rPr>
          <w:rFonts w:ascii="Times New Roman" w:hAnsi="Times New Roman"/>
        </w:rPr>
        <w:t xml:space="preserve"> </w:t>
      </w:r>
      <w:r w:rsidR="005A3404" w:rsidRPr="003810A3">
        <w:rPr>
          <w:rFonts w:ascii="Times New Roman" w:hAnsi="Times New Roman"/>
        </w:rPr>
        <w:t xml:space="preserve">for papers which broadly consider </w:t>
      </w:r>
      <w:r w:rsidR="00262AF4">
        <w:rPr>
          <w:rFonts w:ascii="Times New Roman" w:hAnsi="Times New Roman"/>
        </w:rPr>
        <w:t>how value is imagined and re</w:t>
      </w:r>
      <w:r w:rsidR="00C8091A">
        <w:rPr>
          <w:rFonts w:ascii="Times New Roman" w:hAnsi="Times New Roman"/>
        </w:rPr>
        <w:t>imagined across a range of scholarly fields and historical periods.</w:t>
      </w:r>
      <w:r w:rsidR="00E45AB0">
        <w:rPr>
          <w:rFonts w:ascii="Times New Roman" w:hAnsi="Times New Roman"/>
        </w:rPr>
        <w:br/>
        <w:t>Possible topics could include, but are not limited to:</w:t>
      </w:r>
    </w:p>
    <w:p w:rsidR="00670FF2" w:rsidRPr="00F71BF6" w:rsidRDefault="0057538D" w:rsidP="001277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Imagining value then and now: shifting linguistic</w:t>
      </w:r>
      <w:r w:rsidR="00107C99">
        <w:rPr>
          <w:rFonts w:ascii="Times New Roman" w:hAnsi="Times New Roman" w:cs="Times New Roman"/>
        </w:rPr>
        <w:t xml:space="preserve"> or historical</w:t>
      </w:r>
      <w:r>
        <w:rPr>
          <w:rFonts w:ascii="Times New Roman" w:hAnsi="Times New Roman" w:cs="Times New Roman"/>
        </w:rPr>
        <w:t xml:space="preserve"> terms</w:t>
      </w:r>
    </w:p>
    <w:p w:rsidR="000E2106" w:rsidRDefault="006F46AA" w:rsidP="001277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57538D">
        <w:rPr>
          <w:rFonts w:ascii="Times New Roman" w:hAnsi="Times New Roman" w:cs="Times New Roman"/>
        </w:rPr>
        <w:t xml:space="preserve"> public arena: </w:t>
      </w:r>
      <w:r w:rsidR="009C0743">
        <w:rPr>
          <w:rFonts w:ascii="Times New Roman" w:hAnsi="Times New Roman" w:cs="Times New Roman"/>
        </w:rPr>
        <w:t xml:space="preserve">visions of value in </w:t>
      </w:r>
      <w:r w:rsidR="0057538D">
        <w:rPr>
          <w:rFonts w:ascii="Times New Roman" w:hAnsi="Times New Roman" w:cs="Times New Roman"/>
        </w:rPr>
        <w:t>institutions and</w:t>
      </w:r>
      <w:r w:rsidR="009C0743">
        <w:rPr>
          <w:rFonts w:ascii="Times New Roman" w:hAnsi="Times New Roman" w:cs="Times New Roman"/>
        </w:rPr>
        <w:t>/or</w:t>
      </w:r>
      <w:r w:rsidR="0057538D">
        <w:rPr>
          <w:rFonts w:ascii="Times New Roman" w:hAnsi="Times New Roman" w:cs="Times New Roman"/>
        </w:rPr>
        <w:t xml:space="preserve"> government </w:t>
      </w:r>
    </w:p>
    <w:p w:rsidR="0057538D" w:rsidRDefault="00A84BD0" w:rsidP="001277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Depictions</w:t>
      </w:r>
      <w:r w:rsidR="0057538D">
        <w:rPr>
          <w:rFonts w:ascii="Times New Roman" w:hAnsi="Times New Roman" w:cs="Times New Roman"/>
        </w:rPr>
        <w:t xml:space="preserve"> of value in music, the visual arts, film, theatre</w:t>
      </w:r>
      <w:r w:rsidR="00D635B7">
        <w:rPr>
          <w:rFonts w:ascii="Times New Roman" w:hAnsi="Times New Roman" w:cs="Times New Roman"/>
        </w:rPr>
        <w:t>,</w:t>
      </w:r>
      <w:r w:rsidR="0057538D">
        <w:rPr>
          <w:rFonts w:ascii="Times New Roman" w:hAnsi="Times New Roman" w:cs="Times New Roman"/>
        </w:rPr>
        <w:t xml:space="preserve"> and performance</w:t>
      </w:r>
    </w:p>
    <w:p w:rsidR="00E74F4C" w:rsidRPr="00E74F4C" w:rsidRDefault="00E74F4C" w:rsidP="001277E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810A3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>representation</w:t>
      </w:r>
      <w:r w:rsidRPr="003810A3">
        <w:rPr>
          <w:rFonts w:ascii="Times New Roman" w:hAnsi="Times New Roman"/>
        </w:rPr>
        <w:t xml:space="preserve"> of </w:t>
      </w:r>
      <w:r>
        <w:rPr>
          <w:rFonts w:ascii="Times New Roman" w:hAnsi="Times New Roman"/>
        </w:rPr>
        <w:t>value</w:t>
      </w:r>
      <w:r w:rsidRPr="003810A3">
        <w:rPr>
          <w:rFonts w:ascii="Times New Roman" w:hAnsi="Times New Roman"/>
        </w:rPr>
        <w:t xml:space="preserve"> through literary forms: prose, poetry, periodical, and pamphlet</w:t>
      </w:r>
    </w:p>
    <w:p w:rsidR="009C0743" w:rsidRPr="009C0743" w:rsidRDefault="009C0743" w:rsidP="001277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Value in the market: f</w:t>
      </w:r>
      <w:r w:rsidRPr="00F71BF6">
        <w:rPr>
          <w:rFonts w:ascii="Times New Roman" w:hAnsi="Times New Roman" w:cs="Times New Roman"/>
        </w:rPr>
        <w:t xml:space="preserve">inance, </w:t>
      </w:r>
      <w:r>
        <w:rPr>
          <w:rFonts w:ascii="Times New Roman" w:hAnsi="Times New Roman" w:cs="Times New Roman"/>
        </w:rPr>
        <w:t>economics</w:t>
      </w:r>
      <w:r w:rsidR="008B34E6">
        <w:rPr>
          <w:rFonts w:ascii="Times New Roman" w:hAnsi="Times New Roman" w:cs="Times New Roman"/>
        </w:rPr>
        <w:t>,</w:t>
      </w:r>
      <w:r w:rsidRPr="00F71BF6">
        <w:rPr>
          <w:rFonts w:ascii="Times New Roman" w:hAnsi="Times New Roman" w:cs="Times New Roman"/>
        </w:rPr>
        <w:t xml:space="preserve"> and trade</w:t>
      </w:r>
    </w:p>
    <w:p w:rsidR="000E2106" w:rsidRPr="00F71BF6" w:rsidRDefault="006F46AA" w:rsidP="001277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Demonetising value: </w:t>
      </w:r>
      <w:r w:rsidR="009C0743">
        <w:rPr>
          <w:rFonts w:ascii="Times New Roman" w:hAnsi="Times New Roman" w:cs="Times New Roman"/>
        </w:rPr>
        <w:t>morality</w:t>
      </w:r>
      <w:r w:rsidR="001D15E9">
        <w:rPr>
          <w:rFonts w:ascii="Times New Roman" w:hAnsi="Times New Roman" w:cs="Times New Roman"/>
        </w:rPr>
        <w:t>, relationships</w:t>
      </w:r>
      <w:r w:rsidR="00D635B7">
        <w:rPr>
          <w:rFonts w:ascii="Times New Roman" w:hAnsi="Times New Roman" w:cs="Times New Roman"/>
        </w:rPr>
        <w:t>,</w:t>
      </w:r>
      <w:r w:rsidR="001D15E9">
        <w:rPr>
          <w:rFonts w:ascii="Times New Roman" w:hAnsi="Times New Roman" w:cs="Times New Roman"/>
        </w:rPr>
        <w:t xml:space="preserve"> and</w:t>
      </w:r>
      <w:r w:rsidR="000E2106" w:rsidRPr="00F71BF6">
        <w:rPr>
          <w:rFonts w:ascii="Times New Roman" w:hAnsi="Times New Roman" w:cs="Times New Roman"/>
        </w:rPr>
        <w:t xml:space="preserve"> wellbeing</w:t>
      </w:r>
    </w:p>
    <w:p w:rsidR="006A46A3" w:rsidRPr="00F71BF6" w:rsidRDefault="00A44362" w:rsidP="001277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evolution of value: s</w:t>
      </w:r>
      <w:r w:rsidR="006F46AA">
        <w:rPr>
          <w:rFonts w:ascii="Times New Roman" w:hAnsi="Times New Roman" w:cs="Times New Roman"/>
        </w:rPr>
        <w:t xml:space="preserve">cientific discovery and </w:t>
      </w:r>
      <w:r w:rsidR="009C0743">
        <w:rPr>
          <w:rFonts w:ascii="Times New Roman" w:hAnsi="Times New Roman" w:cs="Times New Roman"/>
        </w:rPr>
        <w:t>medical advances</w:t>
      </w:r>
    </w:p>
    <w:p w:rsidR="00994B93" w:rsidRPr="00F71BF6" w:rsidRDefault="0057538D" w:rsidP="001277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Value at the margins: gender, class, race</w:t>
      </w:r>
      <w:r w:rsidR="00D635B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</w:t>
      </w:r>
      <w:r w:rsidR="000A7FAC">
        <w:rPr>
          <w:rFonts w:ascii="Times New Roman" w:hAnsi="Times New Roman" w:cs="Times New Roman"/>
        </w:rPr>
        <w:t>sexuality</w:t>
      </w:r>
    </w:p>
    <w:p w:rsidR="00994B93" w:rsidRPr="00F71BF6" w:rsidRDefault="00A44362" w:rsidP="001277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Conserving value: museum and </w:t>
      </w:r>
      <w:r w:rsidR="00994B93" w:rsidRPr="00F71BF6">
        <w:rPr>
          <w:rFonts w:ascii="Times New Roman" w:hAnsi="Times New Roman" w:cs="Times New Roman"/>
        </w:rPr>
        <w:t>heritage studies</w:t>
      </w:r>
    </w:p>
    <w:p w:rsidR="00DB3EFA" w:rsidRDefault="006F46AA" w:rsidP="001277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Religious values: faith, fanaticism</w:t>
      </w:r>
      <w:r w:rsidR="00D635B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and revelation</w:t>
      </w:r>
    </w:p>
    <w:p w:rsidR="0057538D" w:rsidRPr="003810A3" w:rsidRDefault="0057538D" w:rsidP="001277E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3810A3">
        <w:rPr>
          <w:rFonts w:ascii="Times New Roman" w:hAnsi="Times New Roman"/>
        </w:rPr>
        <w:t xml:space="preserve">Reading in new ways: approaching </w:t>
      </w:r>
      <w:r w:rsidR="001D15E9">
        <w:rPr>
          <w:rFonts w:ascii="Times New Roman" w:hAnsi="Times New Roman"/>
        </w:rPr>
        <w:t>value</w:t>
      </w:r>
      <w:r w:rsidRPr="003810A3">
        <w:rPr>
          <w:rFonts w:ascii="Times New Roman" w:hAnsi="Times New Roman"/>
        </w:rPr>
        <w:t xml:space="preserve"> across disciplinary lines</w:t>
      </w:r>
    </w:p>
    <w:p w:rsidR="0057538D" w:rsidRPr="00246A80" w:rsidRDefault="009C0743" w:rsidP="001277E0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Dialogues of value:</w:t>
      </w:r>
      <w:r w:rsidR="007917FF">
        <w:rPr>
          <w:rFonts w:ascii="Times New Roman" w:hAnsi="Times New Roman"/>
        </w:rPr>
        <w:t xml:space="preserve"> collaborations with </w:t>
      </w:r>
      <w:r w:rsidR="006D4538">
        <w:rPr>
          <w:rFonts w:ascii="Times New Roman" w:hAnsi="Times New Roman"/>
        </w:rPr>
        <w:t>industry, education</w:t>
      </w:r>
      <w:r w:rsidR="00F2327A">
        <w:rPr>
          <w:rFonts w:ascii="Times New Roman" w:hAnsi="Times New Roman"/>
        </w:rPr>
        <w:t xml:space="preserve"> and policy makers</w:t>
      </w:r>
    </w:p>
    <w:p w:rsidR="00C8091A" w:rsidRDefault="00C8091A" w:rsidP="001277E0">
      <w:pPr>
        <w:rPr>
          <w:rFonts w:ascii="Times New Roman" w:hAnsi="Times New Roman"/>
          <w:b/>
        </w:rPr>
      </w:pPr>
      <w:r w:rsidRPr="00C8091A">
        <w:rPr>
          <w:rFonts w:ascii="Times New Roman" w:hAnsi="Times New Roman"/>
        </w:rPr>
        <w:t xml:space="preserve">Abstracts of 250 words for 20-minute papers should be submitted to </w:t>
      </w:r>
      <w:r w:rsidRPr="00130FAA">
        <w:rPr>
          <w:rFonts w:ascii="Times New Roman" w:hAnsi="Times New Roman"/>
          <w:b/>
        </w:rPr>
        <w:t>reimaginingvalue@gmail.com</w:t>
      </w:r>
      <w:r w:rsidRPr="00C8091A">
        <w:rPr>
          <w:rFonts w:ascii="Times New Roman" w:hAnsi="Times New Roman"/>
        </w:rPr>
        <w:t xml:space="preserve"> by </w:t>
      </w:r>
      <w:r w:rsidR="00124586">
        <w:rPr>
          <w:rFonts w:ascii="Times New Roman" w:hAnsi="Times New Roman"/>
          <w:b/>
        </w:rPr>
        <w:t xml:space="preserve">1 </w:t>
      </w:r>
      <w:r w:rsidR="008B24BD">
        <w:rPr>
          <w:rFonts w:ascii="Times New Roman" w:hAnsi="Times New Roman"/>
          <w:b/>
        </w:rPr>
        <w:t>April</w:t>
      </w:r>
      <w:r>
        <w:rPr>
          <w:rFonts w:ascii="Times New Roman" w:hAnsi="Times New Roman"/>
          <w:b/>
        </w:rPr>
        <w:t xml:space="preserve"> 2023.</w:t>
      </w:r>
      <w:r w:rsidR="00FF50D5">
        <w:rPr>
          <w:rFonts w:ascii="Times New Roman" w:hAnsi="Times New Roman"/>
          <w:b/>
        </w:rPr>
        <w:t xml:space="preserve"> </w:t>
      </w:r>
      <w:r w:rsidR="00F6315C">
        <w:rPr>
          <w:rFonts w:ascii="Times New Roman" w:hAnsi="Times New Roman"/>
        </w:rPr>
        <w:t>Informal</w:t>
      </w:r>
      <w:r w:rsidR="00FF50D5" w:rsidRPr="00FF50D5">
        <w:rPr>
          <w:rFonts w:ascii="Times New Roman" w:hAnsi="Times New Roman"/>
        </w:rPr>
        <w:t xml:space="preserve"> queries </w:t>
      </w:r>
      <w:r w:rsidR="00FF50D5">
        <w:rPr>
          <w:rFonts w:ascii="Times New Roman" w:hAnsi="Times New Roman"/>
        </w:rPr>
        <w:t>may be sent to the Economic Humanities Project L</w:t>
      </w:r>
      <w:r w:rsidR="0068076E">
        <w:rPr>
          <w:rFonts w:ascii="Times New Roman" w:hAnsi="Times New Roman"/>
        </w:rPr>
        <w:t xml:space="preserve">ead, </w:t>
      </w:r>
      <w:r w:rsidR="00FF50D5">
        <w:rPr>
          <w:rFonts w:ascii="Times New Roman" w:hAnsi="Times New Roman"/>
        </w:rPr>
        <w:t>Dr Leanne Stokoe (leanne.stokoe@ncl.ac.uk)</w:t>
      </w:r>
    </w:p>
    <w:p w:rsidR="00FB3665" w:rsidRPr="00FB3665" w:rsidRDefault="00246A80" w:rsidP="001277E0">
      <w:pPr>
        <w:rPr>
          <w:rFonts w:ascii="Times New Roman" w:hAnsi="Times New Roman"/>
          <w:b/>
        </w:rPr>
      </w:pPr>
      <w:r w:rsidRPr="003810A3">
        <w:rPr>
          <w:rFonts w:ascii="Times New Roman" w:hAnsi="Times New Roman"/>
        </w:rPr>
        <w:t>The symposium is generously supported by</w:t>
      </w:r>
      <w:r>
        <w:rPr>
          <w:rFonts w:ascii="Times New Roman" w:hAnsi="Times New Roman"/>
        </w:rPr>
        <w:t xml:space="preserve"> a NUHRI Pioneer Award</w:t>
      </w:r>
      <w:r w:rsidR="00D35AE5">
        <w:rPr>
          <w:rFonts w:ascii="Times New Roman" w:hAnsi="Times New Roman"/>
        </w:rPr>
        <w:t xml:space="preserve">, and </w:t>
      </w:r>
      <w:r w:rsidRPr="003810A3">
        <w:rPr>
          <w:rFonts w:ascii="Times New Roman" w:hAnsi="Times New Roman"/>
        </w:rPr>
        <w:t>will th</w:t>
      </w:r>
      <w:r w:rsidR="00FB3665">
        <w:rPr>
          <w:rFonts w:ascii="Times New Roman" w:hAnsi="Times New Roman"/>
        </w:rPr>
        <w:t xml:space="preserve">erefore be free to attend. </w:t>
      </w:r>
      <w:r w:rsidR="00D35AE5">
        <w:rPr>
          <w:rFonts w:ascii="Times New Roman" w:hAnsi="Times New Roman"/>
        </w:rPr>
        <w:t>W</w:t>
      </w:r>
      <w:r w:rsidRPr="003810A3">
        <w:rPr>
          <w:rFonts w:ascii="Times New Roman" w:hAnsi="Times New Roman"/>
        </w:rPr>
        <w:t>e are delighted to be able to offer a number of travel bursaries</w:t>
      </w:r>
      <w:r w:rsidR="00D35AE5">
        <w:rPr>
          <w:rFonts w:ascii="Times New Roman" w:hAnsi="Times New Roman"/>
        </w:rPr>
        <w:t xml:space="preserve"> for postgraduates and unwaged speakers</w:t>
      </w:r>
      <w:r w:rsidRPr="003810A3">
        <w:rPr>
          <w:rFonts w:ascii="Times New Roman" w:hAnsi="Times New Roman"/>
        </w:rPr>
        <w:t>.</w:t>
      </w:r>
      <w:r w:rsidR="00830F04">
        <w:rPr>
          <w:rFonts w:ascii="Times New Roman" w:hAnsi="Times New Roman"/>
        </w:rPr>
        <w:t xml:space="preserve"> </w:t>
      </w:r>
      <w:r w:rsidRPr="003810A3">
        <w:rPr>
          <w:rFonts w:ascii="Times New Roman" w:hAnsi="Times New Roman"/>
          <w:b/>
        </w:rPr>
        <w:t>Please indicate in your abstract if you would like to be considered for a bursary.</w:t>
      </w:r>
      <w:r w:rsidR="00340D0E">
        <w:rPr>
          <w:rFonts w:ascii="Times New Roman" w:hAnsi="Times New Roman"/>
        </w:rPr>
        <w:br/>
      </w:r>
      <w:r w:rsidRPr="003810A3">
        <w:rPr>
          <w:rFonts w:ascii="Times New Roman" w:hAnsi="Times New Roman"/>
          <w:b/>
        </w:rPr>
        <w:t>For more information please visit the N</w:t>
      </w:r>
      <w:r w:rsidR="00D35AE5">
        <w:rPr>
          <w:rFonts w:ascii="Times New Roman" w:hAnsi="Times New Roman"/>
          <w:b/>
        </w:rPr>
        <w:t xml:space="preserve">UHRI website: </w:t>
      </w:r>
      <w:hyperlink r:id="rId5" w:history="1">
        <w:r w:rsidR="00FB3665" w:rsidRPr="0030237D">
          <w:rPr>
            <w:rStyle w:val="Hyperlink"/>
            <w:rFonts w:ascii="Times New Roman" w:hAnsi="Times New Roman"/>
            <w:b/>
          </w:rPr>
          <w:t>https://www.ncl.ac.uk/nuhri/research/current-projects/</w:t>
        </w:r>
      </w:hyperlink>
    </w:p>
    <w:p w:rsidR="00F71BF6" w:rsidRPr="00F71BF6" w:rsidRDefault="00F71BF6" w:rsidP="001277E0">
      <w:pPr>
        <w:rPr>
          <w:rFonts w:ascii="Times New Roman" w:hAnsi="Times New Roman" w:cs="Times New Roman"/>
        </w:rPr>
      </w:pPr>
      <w:r w:rsidRPr="00F71BF6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>
            <wp:extent cx="2601750" cy="402078"/>
            <wp:effectExtent l="19050" t="0" r="810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24" cy="406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41D25">
        <w:rPr>
          <w:rFonts w:ascii="Times New Roman" w:hAnsi="Times New Roman"/>
          <w:noProof/>
          <w:lang w:val="en-US" w:eastAsia="en-US"/>
        </w:rPr>
        <w:t xml:space="preserve">     </w:t>
      </w:r>
      <w:r w:rsidRPr="00F71BF6">
        <w:rPr>
          <w:rFonts w:ascii="Times New Roman" w:hAnsi="Times New Roman"/>
          <w:noProof/>
          <w:lang w:val="en-US" w:eastAsia="en-US"/>
        </w:rPr>
        <w:drawing>
          <wp:inline distT="0" distB="0" distL="0" distR="0">
            <wp:extent cx="1248150" cy="396000"/>
            <wp:effectExtent l="19050" t="0" r="9150" b="0"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75" cy="396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5AB0" w:rsidRPr="00E45AB0">
        <w:rPr>
          <w:rFonts w:ascii="Times New Roman" w:hAnsi="Times New Roman" w:cs="Times New Roman"/>
          <w:b/>
        </w:rPr>
        <w:t xml:space="preserve"> </w:t>
      </w:r>
      <w:r w:rsidR="00D41D25">
        <w:rPr>
          <w:rFonts w:ascii="Times New Roman" w:hAnsi="Times New Roman" w:cs="Times New Roman"/>
          <w:b/>
        </w:rPr>
        <w:t xml:space="preserve">       </w:t>
      </w:r>
      <w:r w:rsidR="00E45AB0" w:rsidRPr="00E45AB0">
        <w:rPr>
          <w:rFonts w:ascii="Times New Roman" w:hAnsi="Times New Roman" w:cs="Times New Roman"/>
          <w:noProof/>
          <w:lang w:val="en-US" w:eastAsia="en-US"/>
        </w:rPr>
        <w:drawing>
          <wp:inline distT="0" distB="0" distL="0" distR="0">
            <wp:extent cx="854378" cy="708150"/>
            <wp:effectExtent l="19050" t="19050" r="21922" b="15750"/>
            <wp:docPr id="11" name="Picture 1" descr="C:\Users\User\Downloads\Economic Humanit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Economic Humaniti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78" cy="7081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1BF6" w:rsidRPr="00F71BF6" w:rsidSect="00D4393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D224F"/>
    <w:multiLevelType w:val="hybridMultilevel"/>
    <w:tmpl w:val="CC2A0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B56D0"/>
    <w:multiLevelType w:val="hybridMultilevel"/>
    <w:tmpl w:val="67221CA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drawingGridHorizontalSpacing w:val="110"/>
  <w:displayHorizontalDrawingGridEvery w:val="2"/>
  <w:characterSpacingControl w:val="doNotCompress"/>
  <w:compat/>
  <w:rsids>
    <w:rsidRoot w:val="00EA1528"/>
    <w:rsid w:val="00026ABF"/>
    <w:rsid w:val="00052778"/>
    <w:rsid w:val="00057A08"/>
    <w:rsid w:val="0007305F"/>
    <w:rsid w:val="000A7FAC"/>
    <w:rsid w:val="000E2106"/>
    <w:rsid w:val="00104932"/>
    <w:rsid w:val="00107C99"/>
    <w:rsid w:val="0011170C"/>
    <w:rsid w:val="00124586"/>
    <w:rsid w:val="001277E0"/>
    <w:rsid w:val="00130FAA"/>
    <w:rsid w:val="001509D9"/>
    <w:rsid w:val="00162D73"/>
    <w:rsid w:val="00175F07"/>
    <w:rsid w:val="001A3C2E"/>
    <w:rsid w:val="001A4F18"/>
    <w:rsid w:val="001D15E9"/>
    <w:rsid w:val="00246A80"/>
    <w:rsid w:val="00262AF4"/>
    <w:rsid w:val="002718D8"/>
    <w:rsid w:val="00340D0E"/>
    <w:rsid w:val="003869F8"/>
    <w:rsid w:val="003C4420"/>
    <w:rsid w:val="003D24AC"/>
    <w:rsid w:val="0041465C"/>
    <w:rsid w:val="004971C0"/>
    <w:rsid w:val="004B5645"/>
    <w:rsid w:val="004D3A1A"/>
    <w:rsid w:val="00534CB6"/>
    <w:rsid w:val="005572B2"/>
    <w:rsid w:val="00564579"/>
    <w:rsid w:val="00574247"/>
    <w:rsid w:val="0057538D"/>
    <w:rsid w:val="00594D6B"/>
    <w:rsid w:val="005A3404"/>
    <w:rsid w:val="005A6296"/>
    <w:rsid w:val="005C73AF"/>
    <w:rsid w:val="005F098E"/>
    <w:rsid w:val="0065173D"/>
    <w:rsid w:val="00670FF2"/>
    <w:rsid w:val="0068076E"/>
    <w:rsid w:val="006878BC"/>
    <w:rsid w:val="006A1E7C"/>
    <w:rsid w:val="006A46A3"/>
    <w:rsid w:val="006D4538"/>
    <w:rsid w:val="006D7544"/>
    <w:rsid w:val="006E2297"/>
    <w:rsid w:val="006F233F"/>
    <w:rsid w:val="006F46AA"/>
    <w:rsid w:val="00711576"/>
    <w:rsid w:val="007917FF"/>
    <w:rsid w:val="00793B24"/>
    <w:rsid w:val="007A4435"/>
    <w:rsid w:val="007A79FA"/>
    <w:rsid w:val="007B791D"/>
    <w:rsid w:val="00805C33"/>
    <w:rsid w:val="008221AA"/>
    <w:rsid w:val="00830F04"/>
    <w:rsid w:val="00863964"/>
    <w:rsid w:val="00866F86"/>
    <w:rsid w:val="00870C61"/>
    <w:rsid w:val="00882C8E"/>
    <w:rsid w:val="008B24BD"/>
    <w:rsid w:val="008B34E6"/>
    <w:rsid w:val="008B4188"/>
    <w:rsid w:val="008C313E"/>
    <w:rsid w:val="008C430D"/>
    <w:rsid w:val="009005CF"/>
    <w:rsid w:val="00931870"/>
    <w:rsid w:val="0096534A"/>
    <w:rsid w:val="00987FEE"/>
    <w:rsid w:val="00991951"/>
    <w:rsid w:val="00994B93"/>
    <w:rsid w:val="009C0743"/>
    <w:rsid w:val="00A15602"/>
    <w:rsid w:val="00A44362"/>
    <w:rsid w:val="00A74CC3"/>
    <w:rsid w:val="00A84BD0"/>
    <w:rsid w:val="00B23773"/>
    <w:rsid w:val="00B25CEB"/>
    <w:rsid w:val="00B40FE8"/>
    <w:rsid w:val="00B92339"/>
    <w:rsid w:val="00B94064"/>
    <w:rsid w:val="00B9528A"/>
    <w:rsid w:val="00B956EA"/>
    <w:rsid w:val="00BA3420"/>
    <w:rsid w:val="00BC14B2"/>
    <w:rsid w:val="00BE045C"/>
    <w:rsid w:val="00BE5195"/>
    <w:rsid w:val="00C30E82"/>
    <w:rsid w:val="00C357C5"/>
    <w:rsid w:val="00C8091A"/>
    <w:rsid w:val="00CB012E"/>
    <w:rsid w:val="00D35AE5"/>
    <w:rsid w:val="00D41D25"/>
    <w:rsid w:val="00D4393B"/>
    <w:rsid w:val="00D443BE"/>
    <w:rsid w:val="00D635B7"/>
    <w:rsid w:val="00DA1A83"/>
    <w:rsid w:val="00DB374D"/>
    <w:rsid w:val="00DB3EFA"/>
    <w:rsid w:val="00DD09FA"/>
    <w:rsid w:val="00DE46E2"/>
    <w:rsid w:val="00E36CDA"/>
    <w:rsid w:val="00E45AB0"/>
    <w:rsid w:val="00E64CFA"/>
    <w:rsid w:val="00E74F4C"/>
    <w:rsid w:val="00EA1528"/>
    <w:rsid w:val="00EB4F50"/>
    <w:rsid w:val="00EE0F87"/>
    <w:rsid w:val="00F039E0"/>
    <w:rsid w:val="00F145E1"/>
    <w:rsid w:val="00F2327A"/>
    <w:rsid w:val="00F26171"/>
    <w:rsid w:val="00F417D4"/>
    <w:rsid w:val="00F6315C"/>
    <w:rsid w:val="00F7029B"/>
    <w:rsid w:val="00F71BF6"/>
    <w:rsid w:val="00FA6DC1"/>
    <w:rsid w:val="00FB2487"/>
    <w:rsid w:val="00FB3665"/>
    <w:rsid w:val="00FD7359"/>
    <w:rsid w:val="00FF5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528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F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3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93B"/>
    <w:rPr>
      <w:rFonts w:ascii="Tahoma" w:eastAsiaTheme="minorEastAsia" w:hAnsi="Tahoma" w:cs="Tahoma"/>
      <w:sz w:val="16"/>
      <w:szCs w:val="16"/>
      <w:lang w:val="en-GB" w:eastAsia="en-GB"/>
    </w:rPr>
  </w:style>
  <w:style w:type="character" w:styleId="Hyperlink">
    <w:name w:val="Hyperlink"/>
    <w:uiPriority w:val="99"/>
    <w:unhideWhenUsed/>
    <w:rsid w:val="00246A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B012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ncl.ac.uk/nuhri/research/current-project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Stokoe</dc:creator>
  <cp:lastModifiedBy>Leanne Stokoe</cp:lastModifiedBy>
  <cp:revision>115</cp:revision>
  <dcterms:created xsi:type="dcterms:W3CDTF">2022-10-07T11:37:00Z</dcterms:created>
  <dcterms:modified xsi:type="dcterms:W3CDTF">2022-12-12T15:00:00Z</dcterms:modified>
</cp:coreProperties>
</file>