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EB37" w14:textId="77777777" w:rsidR="00EB7CD8" w:rsidRDefault="006E0F08">
      <w:r>
        <w:t xml:space="preserve">                              </w:t>
      </w:r>
      <w:r>
        <w:rPr>
          <w:noProof/>
        </w:rPr>
        <w:drawing>
          <wp:inline distT="0" distB="0" distL="0" distR="0" wp14:anchorId="7F57ACA5" wp14:editId="61873997">
            <wp:extent cx="1065195" cy="5128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65195" cy="512871"/>
                    </a:xfrm>
                    <a:prstGeom prst="rect">
                      <a:avLst/>
                    </a:prstGeom>
                    <a:ln/>
                  </pic:spPr>
                </pic:pic>
              </a:graphicData>
            </a:graphic>
          </wp:inline>
        </w:drawing>
      </w:r>
      <w:r>
        <w:tab/>
      </w:r>
      <w:r>
        <w:tab/>
      </w:r>
      <w:r>
        <w:tab/>
        <w:t xml:space="preserve">                              </w:t>
      </w:r>
      <w:r>
        <w:tab/>
        <w:t xml:space="preserve">   </w:t>
      </w:r>
      <w:r>
        <w:rPr>
          <w:noProof/>
        </w:rPr>
        <w:drawing>
          <wp:inline distT="0" distB="0" distL="0" distR="0" wp14:anchorId="1BB9353E" wp14:editId="2B3C47C4">
            <wp:extent cx="957518" cy="51100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57518" cy="511007"/>
                    </a:xfrm>
                    <a:prstGeom prst="rect">
                      <a:avLst/>
                    </a:prstGeom>
                    <a:ln/>
                  </pic:spPr>
                </pic:pic>
              </a:graphicData>
            </a:graphic>
          </wp:inline>
        </w:drawing>
      </w:r>
      <w:r>
        <w:tab/>
      </w:r>
    </w:p>
    <w:p w14:paraId="424B8C53" w14:textId="77777777" w:rsidR="00EB7CD8" w:rsidRDefault="006E0F08">
      <w:pPr>
        <w:spacing w:line="240" w:lineRule="auto"/>
        <w:jc w:val="center"/>
        <w:rPr>
          <w:sz w:val="32"/>
          <w:szCs w:val="32"/>
        </w:rPr>
      </w:pPr>
      <w:r>
        <w:rPr>
          <w:sz w:val="32"/>
          <w:szCs w:val="32"/>
        </w:rPr>
        <w:t xml:space="preserve">British Association for American Studies / United States Embassy </w:t>
      </w:r>
    </w:p>
    <w:p w14:paraId="675322FE" w14:textId="77777777" w:rsidR="00EB7CD8" w:rsidRDefault="006E0F08">
      <w:pPr>
        <w:spacing w:line="240" w:lineRule="auto"/>
        <w:jc w:val="center"/>
        <w:rPr>
          <w:sz w:val="32"/>
          <w:szCs w:val="32"/>
        </w:rPr>
      </w:pPr>
      <w:r>
        <w:rPr>
          <w:sz w:val="32"/>
          <w:szCs w:val="32"/>
        </w:rPr>
        <w:t>Small Grants Programme</w:t>
      </w:r>
    </w:p>
    <w:p w14:paraId="7B72581D" w14:textId="77777777" w:rsidR="00EB7CD8" w:rsidRDefault="006E0F08">
      <w:pPr>
        <w:rPr>
          <w:color w:val="1F497D"/>
          <w:sz w:val="24"/>
          <w:szCs w:val="24"/>
        </w:rPr>
      </w:pPr>
      <w:r>
        <w:rPr>
          <w:b/>
          <w:color w:val="1F497D"/>
          <w:sz w:val="24"/>
          <w:szCs w:val="24"/>
        </w:rPr>
        <w:t>Programme Aims and Criteria</w:t>
      </w:r>
      <w:r>
        <w:rPr>
          <w:color w:val="1F497D"/>
          <w:sz w:val="24"/>
          <w:szCs w:val="24"/>
        </w:rPr>
        <w:t xml:space="preserve"> </w:t>
      </w:r>
    </w:p>
    <w:p w14:paraId="6CAB5BAD" w14:textId="77777777" w:rsidR="00EB7CD8" w:rsidRDefault="006E0F08">
      <w:r>
        <w:t>The British Association for American Studies (BAAS), supported by the United States Embassy, London, offers small grants for cultural, educational and outreach activities that will foster American Studies and lead to a more accurate and constructive unders</w:t>
      </w:r>
      <w:r>
        <w:t xml:space="preserve">tanding of the United States in the United Kingdom. Grants may be requested for a range of activities, including (but not limited to): </w:t>
      </w:r>
    </w:p>
    <w:p w14:paraId="04E8E187" w14:textId="77777777" w:rsidR="00EB7CD8" w:rsidRDefault="006E0F08">
      <w:pPr>
        <w:numPr>
          <w:ilvl w:val="0"/>
          <w:numId w:val="2"/>
        </w:numPr>
        <w:spacing w:after="0" w:line="240" w:lineRule="auto"/>
      </w:pPr>
      <w:r>
        <w:t>Curriculum development at all educational levels, especially primary and secondary levels;</w:t>
      </w:r>
    </w:p>
    <w:p w14:paraId="7520BE3F" w14:textId="77777777" w:rsidR="00EB7CD8" w:rsidRDefault="006E0F08">
      <w:pPr>
        <w:numPr>
          <w:ilvl w:val="0"/>
          <w:numId w:val="2"/>
        </w:numPr>
        <w:spacing w:after="0" w:line="240" w:lineRule="auto"/>
      </w:pPr>
      <w:r>
        <w:t xml:space="preserve">Student exchanges; </w:t>
      </w:r>
    </w:p>
    <w:p w14:paraId="042F7EA9" w14:textId="77777777" w:rsidR="00EB7CD8" w:rsidRDefault="006E0F08">
      <w:pPr>
        <w:numPr>
          <w:ilvl w:val="0"/>
          <w:numId w:val="2"/>
        </w:numPr>
        <w:spacing w:after="0" w:line="240" w:lineRule="auto"/>
      </w:pPr>
      <w:r>
        <w:t>US and UK</w:t>
      </w:r>
      <w:r>
        <w:t xml:space="preserve"> Speaker programs; </w:t>
      </w:r>
    </w:p>
    <w:p w14:paraId="2D1AD1F8" w14:textId="77777777" w:rsidR="00EB7CD8" w:rsidRDefault="006E0F08">
      <w:pPr>
        <w:numPr>
          <w:ilvl w:val="0"/>
          <w:numId w:val="2"/>
        </w:numPr>
        <w:spacing w:after="0" w:line="240" w:lineRule="auto"/>
      </w:pPr>
      <w:r>
        <w:t xml:space="preserve">Film and arts programming; </w:t>
      </w:r>
    </w:p>
    <w:p w14:paraId="78F5CFE3" w14:textId="77777777" w:rsidR="00EB7CD8" w:rsidRDefault="006E0F08">
      <w:pPr>
        <w:numPr>
          <w:ilvl w:val="0"/>
          <w:numId w:val="2"/>
        </w:numPr>
        <w:spacing w:after="0" w:line="240" w:lineRule="auto"/>
      </w:pPr>
      <w:r>
        <w:t xml:space="preserve">Conferences and symposia; </w:t>
      </w:r>
    </w:p>
    <w:p w14:paraId="09352B88" w14:textId="77777777" w:rsidR="00EB7CD8" w:rsidRDefault="006E0F08">
      <w:pPr>
        <w:numPr>
          <w:ilvl w:val="0"/>
          <w:numId w:val="2"/>
        </w:numPr>
        <w:pBdr>
          <w:top w:val="nil"/>
          <w:left w:val="nil"/>
          <w:bottom w:val="nil"/>
          <w:right w:val="nil"/>
          <w:between w:val="nil"/>
        </w:pBdr>
        <w:spacing w:after="0" w:line="240" w:lineRule="auto"/>
        <w:rPr>
          <w:color w:val="000000"/>
        </w:rPr>
      </w:pPr>
      <w:r>
        <w:rPr>
          <w:color w:val="000000"/>
        </w:rPr>
        <w:t xml:space="preserve">Faculty development and exchange; </w:t>
      </w:r>
    </w:p>
    <w:p w14:paraId="71BF5EB7" w14:textId="77777777" w:rsidR="00EB7CD8" w:rsidRDefault="006E0F08">
      <w:pPr>
        <w:numPr>
          <w:ilvl w:val="0"/>
          <w:numId w:val="2"/>
        </w:numPr>
        <w:spacing w:after="0" w:line="240" w:lineRule="auto"/>
      </w:pPr>
      <w:r>
        <w:t>Public dissemination of academic research.</w:t>
      </w:r>
    </w:p>
    <w:p w14:paraId="55A192FB" w14:textId="77777777" w:rsidR="00EB7CD8" w:rsidRDefault="00EB7CD8" w:rsidP="006E0F08">
      <w:pPr>
        <w:spacing w:after="0" w:line="240" w:lineRule="auto"/>
        <w:ind w:left="720"/>
      </w:pPr>
    </w:p>
    <w:p w14:paraId="329094CE" w14:textId="77777777" w:rsidR="00EB7CD8" w:rsidRDefault="006E0F08">
      <w:r>
        <w:t>In particular, BAAS encourages applications which seek t</w:t>
      </w:r>
      <w:r>
        <w:t>o strengthen the field of American Studies in the UK, creating a resilient scholarly community who will continue to be able to promote the understanding of the US in the UK in the long term. Therefore applications for activities that engage with our strate</w:t>
      </w:r>
      <w:r>
        <w:t xml:space="preserve">gic objectives will be </w:t>
      </w:r>
      <w:proofErr w:type="spellStart"/>
      <w:r>
        <w:t>prioritised</w:t>
      </w:r>
      <w:proofErr w:type="spellEnd"/>
      <w:r>
        <w:t>:</w:t>
      </w:r>
    </w:p>
    <w:p w14:paraId="6FA972B5" w14:textId="77777777" w:rsidR="00EB7CD8" w:rsidRDefault="006E0F08">
      <w:pPr>
        <w:numPr>
          <w:ilvl w:val="0"/>
          <w:numId w:val="1"/>
        </w:numPr>
        <w:pBdr>
          <w:top w:val="nil"/>
          <w:left w:val="nil"/>
          <w:bottom w:val="nil"/>
          <w:right w:val="nil"/>
          <w:between w:val="nil"/>
        </w:pBdr>
        <w:spacing w:after="0" w:line="240" w:lineRule="auto"/>
        <w:rPr>
          <w:color w:val="000000"/>
        </w:rPr>
      </w:pPr>
      <w:r>
        <w:rPr>
          <w:color w:val="000000"/>
        </w:rPr>
        <w:t>Encourage more demand for the pursuit of American studies as a specialized field of study;</w:t>
      </w:r>
    </w:p>
    <w:p w14:paraId="52A27BB8" w14:textId="2A53C5C7" w:rsidR="00EB7CD8" w:rsidRDefault="006E0F08">
      <w:pPr>
        <w:numPr>
          <w:ilvl w:val="0"/>
          <w:numId w:val="1"/>
        </w:numPr>
        <w:pBdr>
          <w:top w:val="nil"/>
          <w:left w:val="nil"/>
          <w:bottom w:val="nil"/>
          <w:right w:val="nil"/>
          <w:between w:val="nil"/>
        </w:pBdr>
        <w:spacing w:after="0" w:line="240" w:lineRule="auto"/>
        <w:rPr>
          <w:color w:val="000000"/>
        </w:rPr>
      </w:pPr>
      <w:r>
        <w:rPr>
          <w:color w:val="000000"/>
        </w:rPr>
        <w:t>Seek to promote American studies as a field of study among women and within B</w:t>
      </w:r>
      <w:r>
        <w:rPr>
          <w:color w:val="000000"/>
        </w:rPr>
        <w:t>lack, Asian,</w:t>
      </w:r>
      <w:r>
        <w:rPr>
          <w:color w:val="000000"/>
        </w:rPr>
        <w:br/>
        <w:t>and minority ethnic (BAME) communities and schools;</w:t>
      </w:r>
    </w:p>
    <w:p w14:paraId="3E712653" w14:textId="0875CBE6" w:rsidR="00EB7CD8" w:rsidRDefault="006E0F08">
      <w:pPr>
        <w:numPr>
          <w:ilvl w:val="0"/>
          <w:numId w:val="1"/>
        </w:numPr>
        <w:pBdr>
          <w:top w:val="nil"/>
          <w:left w:val="nil"/>
          <w:bottom w:val="nil"/>
          <w:right w:val="nil"/>
          <w:between w:val="nil"/>
        </w:pBdr>
        <w:spacing w:after="0" w:line="240" w:lineRule="auto"/>
        <w:rPr>
          <w:color w:val="000000"/>
        </w:rPr>
      </w:pPr>
      <w:r>
        <w:rPr>
          <w:color w:val="000000"/>
        </w:rPr>
        <w:t>Recruit for and spread awareness of American studies as a field of study for primary and</w:t>
      </w:r>
      <w:r>
        <w:rPr>
          <w:color w:val="000000"/>
        </w:rPr>
        <w:br/>
        <w:t>secondary school students</w:t>
      </w:r>
      <w:r>
        <w:rPr>
          <w:color w:val="000000"/>
        </w:rPr>
        <w:t>, with a focus on diversity and inclusion</w:t>
      </w:r>
      <w:r>
        <w:rPr>
          <w:color w:val="000000"/>
        </w:rPr>
        <w:t xml:space="preserve">; </w:t>
      </w:r>
    </w:p>
    <w:p w14:paraId="15D807E2" w14:textId="77777777" w:rsidR="00EB7CD8" w:rsidRDefault="006E0F08">
      <w:pPr>
        <w:numPr>
          <w:ilvl w:val="0"/>
          <w:numId w:val="1"/>
        </w:numPr>
        <w:pBdr>
          <w:top w:val="nil"/>
          <w:left w:val="nil"/>
          <w:bottom w:val="nil"/>
          <w:right w:val="nil"/>
          <w:between w:val="nil"/>
        </w:pBdr>
        <w:spacing w:after="0" w:line="240" w:lineRule="auto"/>
        <w:rPr>
          <w:color w:val="000000"/>
        </w:rPr>
      </w:pPr>
      <w:r>
        <w:rPr>
          <w:color w:val="000000"/>
        </w:rPr>
        <w:t>Encourage work in the field of American Studies across academic societies and within</w:t>
      </w:r>
      <w:r>
        <w:rPr>
          <w:color w:val="000000"/>
        </w:rPr>
        <w:br/>
        <w:t>universities;</w:t>
      </w:r>
    </w:p>
    <w:p w14:paraId="1BB338C1" w14:textId="77777777" w:rsidR="00EB7CD8" w:rsidRDefault="006E0F08">
      <w:pPr>
        <w:numPr>
          <w:ilvl w:val="0"/>
          <w:numId w:val="1"/>
        </w:numPr>
        <w:pBdr>
          <w:top w:val="nil"/>
          <w:left w:val="nil"/>
          <w:bottom w:val="nil"/>
          <w:right w:val="nil"/>
          <w:between w:val="nil"/>
        </w:pBdr>
        <w:spacing w:after="0" w:line="240" w:lineRule="auto"/>
        <w:rPr>
          <w:color w:val="1F497D"/>
        </w:rPr>
      </w:pPr>
      <w:r>
        <w:rPr>
          <w:color w:val="000000"/>
        </w:rPr>
        <w:t xml:space="preserve">Support program activities throughout the United Kingdom, particularly outside of London. </w:t>
      </w:r>
    </w:p>
    <w:p w14:paraId="4594FAD0" w14:textId="77777777" w:rsidR="00EB7CD8" w:rsidRDefault="00EB7CD8">
      <w:pPr>
        <w:rPr>
          <w:color w:val="1F497D"/>
        </w:rPr>
      </w:pPr>
    </w:p>
    <w:p w14:paraId="7F66C7F6" w14:textId="77777777" w:rsidR="00EB7CD8" w:rsidRDefault="00EB7CD8">
      <w:pPr>
        <w:rPr>
          <w:color w:val="1F497D"/>
        </w:rPr>
      </w:pPr>
    </w:p>
    <w:p w14:paraId="251236BC" w14:textId="77777777" w:rsidR="00EB7CD8" w:rsidRDefault="00EB7CD8">
      <w:pPr>
        <w:rPr>
          <w:color w:val="1F497D"/>
        </w:rPr>
      </w:pPr>
    </w:p>
    <w:p w14:paraId="46CA8245" w14:textId="77777777" w:rsidR="00EB7CD8" w:rsidRDefault="00EB7CD8">
      <w:pPr>
        <w:rPr>
          <w:color w:val="1F497D"/>
        </w:rPr>
      </w:pPr>
    </w:p>
    <w:p w14:paraId="61F45ED7" w14:textId="77777777" w:rsidR="00EB7CD8" w:rsidRDefault="00EB7CD8">
      <w:pPr>
        <w:spacing w:after="0" w:line="240" w:lineRule="auto"/>
      </w:pPr>
    </w:p>
    <w:p w14:paraId="76E74CC6" w14:textId="77777777" w:rsidR="00EB7CD8" w:rsidRDefault="006E0F08">
      <w:pPr>
        <w:spacing w:after="0" w:line="240" w:lineRule="auto"/>
        <w:jc w:val="center"/>
      </w:pPr>
      <w:r>
        <w:rPr>
          <w:b/>
          <w:color w:val="1F497D"/>
          <w:sz w:val="24"/>
          <w:szCs w:val="24"/>
        </w:rPr>
        <w:lastRenderedPageBreak/>
        <w:t>Application Process and Deadlin</w:t>
      </w:r>
      <w:r>
        <w:rPr>
          <w:b/>
          <w:color w:val="1F497D"/>
          <w:sz w:val="24"/>
          <w:szCs w:val="24"/>
        </w:rPr>
        <w:t>es</w:t>
      </w:r>
      <w:r>
        <w:rPr>
          <w:b/>
          <w:sz w:val="24"/>
          <w:szCs w:val="24"/>
        </w:rPr>
        <w:br/>
      </w:r>
      <w:r>
        <w:rPr>
          <w:b/>
          <w:sz w:val="24"/>
          <w:szCs w:val="24"/>
        </w:rPr>
        <w:br/>
      </w:r>
      <w:r>
        <w:t xml:space="preserve">Please complete and submit the US Embassy / British Association for </w:t>
      </w:r>
    </w:p>
    <w:p w14:paraId="22792CA3" w14:textId="77777777" w:rsidR="00EB7CD8" w:rsidRDefault="006E0F08">
      <w:pPr>
        <w:spacing w:after="0" w:line="240" w:lineRule="auto"/>
        <w:jc w:val="center"/>
        <w:rPr>
          <w:color w:val="0000FF"/>
          <w:u w:val="single"/>
        </w:rPr>
      </w:pPr>
      <w:r>
        <w:t xml:space="preserve">American Studies Small Grants Programme Form below to </w:t>
      </w:r>
      <w:hyperlink r:id="rId9">
        <w:r>
          <w:rPr>
            <w:color w:val="0000FF"/>
            <w:u w:val="single"/>
          </w:rPr>
          <w:t>embassygrants@baas.ac.uk</w:t>
        </w:r>
      </w:hyperlink>
    </w:p>
    <w:p w14:paraId="1DB2217D" w14:textId="77777777" w:rsidR="00EB7CD8" w:rsidRDefault="006E0F08">
      <w:pPr>
        <w:spacing w:after="0" w:line="240" w:lineRule="auto"/>
        <w:jc w:val="center"/>
      </w:pPr>
      <w:r>
        <w:t>by the most appropriate deadline as noted below:</w:t>
      </w:r>
    </w:p>
    <w:p w14:paraId="55BB7BB2" w14:textId="77777777" w:rsidR="00EB7CD8" w:rsidRDefault="00EB7CD8">
      <w:pPr>
        <w:spacing w:after="0" w:line="240" w:lineRule="auto"/>
        <w:jc w:val="center"/>
      </w:pPr>
    </w:p>
    <w:p w14:paraId="4281DF8C" w14:textId="77777777" w:rsidR="006E0F08" w:rsidRDefault="006E0F08" w:rsidP="006E0F08">
      <w:pPr>
        <w:spacing w:after="0" w:line="240" w:lineRule="auto"/>
        <w:jc w:val="center"/>
        <w:rPr>
          <w:b/>
          <w:highlight w:val="yellow"/>
        </w:rPr>
      </w:pPr>
      <w:r>
        <w:t xml:space="preserve"> </w:t>
      </w:r>
      <w:bookmarkStart w:id="0" w:name="_Hlk86310856"/>
      <w:r>
        <w:rPr>
          <w:b/>
          <w:highlight w:val="yellow"/>
        </w:rPr>
        <w:t>10</w:t>
      </w:r>
      <w:r w:rsidRPr="00953584">
        <w:rPr>
          <w:b/>
          <w:highlight w:val="yellow"/>
          <w:vertAlign w:val="superscript"/>
        </w:rPr>
        <w:t>th</w:t>
      </w:r>
      <w:r>
        <w:rPr>
          <w:b/>
          <w:highlight w:val="yellow"/>
        </w:rPr>
        <w:t xml:space="preserve"> January 2022 (for activities commencing on or after 10</w:t>
      </w:r>
      <w:r w:rsidRPr="00953584">
        <w:rPr>
          <w:b/>
          <w:highlight w:val="yellow"/>
          <w:vertAlign w:val="superscript"/>
        </w:rPr>
        <w:t>th</w:t>
      </w:r>
      <w:r>
        <w:rPr>
          <w:b/>
          <w:highlight w:val="yellow"/>
        </w:rPr>
        <w:t xml:space="preserve"> February 2022)</w:t>
      </w:r>
    </w:p>
    <w:p w14:paraId="0B69E736" w14:textId="77777777" w:rsidR="006E0F08" w:rsidRDefault="006E0F08" w:rsidP="006E0F08">
      <w:pPr>
        <w:spacing w:after="0" w:line="240" w:lineRule="auto"/>
        <w:jc w:val="center"/>
        <w:rPr>
          <w:b/>
          <w:highlight w:val="yellow"/>
        </w:rPr>
      </w:pPr>
      <w:r>
        <w:rPr>
          <w:b/>
          <w:highlight w:val="yellow"/>
        </w:rPr>
        <w:t>or</w:t>
      </w:r>
    </w:p>
    <w:p w14:paraId="78D7C4ED" w14:textId="77777777" w:rsidR="006E0F08" w:rsidRDefault="006E0F08" w:rsidP="006E0F08">
      <w:pPr>
        <w:spacing w:after="0" w:line="240" w:lineRule="auto"/>
        <w:jc w:val="center"/>
        <w:rPr>
          <w:b/>
          <w:highlight w:val="yellow"/>
        </w:rPr>
      </w:pPr>
      <w:r>
        <w:rPr>
          <w:b/>
          <w:highlight w:val="yellow"/>
        </w:rPr>
        <w:t>1</w:t>
      </w:r>
      <w:r>
        <w:rPr>
          <w:b/>
          <w:highlight w:val="yellow"/>
          <w:vertAlign w:val="superscript"/>
        </w:rPr>
        <w:t>st</w:t>
      </w:r>
      <w:r>
        <w:rPr>
          <w:b/>
          <w:highlight w:val="yellow"/>
        </w:rPr>
        <w:t xml:space="preserve"> April 2022 (for activities commencing on or after 1</w:t>
      </w:r>
      <w:r>
        <w:rPr>
          <w:b/>
          <w:highlight w:val="yellow"/>
          <w:vertAlign w:val="superscript"/>
        </w:rPr>
        <w:t>st</w:t>
      </w:r>
      <w:r>
        <w:rPr>
          <w:b/>
          <w:highlight w:val="yellow"/>
        </w:rPr>
        <w:t xml:space="preserve"> May 2022)</w:t>
      </w:r>
    </w:p>
    <w:p w14:paraId="08AAAECA" w14:textId="77777777" w:rsidR="006E0F08" w:rsidRDefault="006E0F08" w:rsidP="006E0F08">
      <w:pPr>
        <w:spacing w:after="0" w:line="240" w:lineRule="auto"/>
        <w:jc w:val="center"/>
        <w:rPr>
          <w:b/>
          <w:highlight w:val="yellow"/>
        </w:rPr>
      </w:pPr>
      <w:r>
        <w:rPr>
          <w:b/>
          <w:highlight w:val="yellow"/>
        </w:rPr>
        <w:t>or</w:t>
      </w:r>
    </w:p>
    <w:p w14:paraId="17002412" w14:textId="77777777" w:rsidR="006E0F08" w:rsidRDefault="006E0F08" w:rsidP="006E0F08">
      <w:pPr>
        <w:spacing w:after="80" w:line="240" w:lineRule="auto"/>
        <w:jc w:val="center"/>
        <w:rPr>
          <w:b/>
          <w:i/>
        </w:rPr>
      </w:pPr>
      <w:r>
        <w:rPr>
          <w:b/>
          <w:highlight w:val="yellow"/>
        </w:rPr>
        <w:t>1</w:t>
      </w:r>
      <w:r>
        <w:rPr>
          <w:b/>
          <w:highlight w:val="yellow"/>
          <w:vertAlign w:val="superscript"/>
        </w:rPr>
        <w:t>st</w:t>
      </w:r>
      <w:r>
        <w:rPr>
          <w:b/>
          <w:highlight w:val="yellow"/>
        </w:rPr>
        <w:t xml:space="preserve"> September 2022 (for activities commencing on or after 1</w:t>
      </w:r>
      <w:r>
        <w:rPr>
          <w:b/>
          <w:highlight w:val="yellow"/>
          <w:vertAlign w:val="superscript"/>
        </w:rPr>
        <w:t>st</w:t>
      </w:r>
      <w:r>
        <w:rPr>
          <w:b/>
          <w:highlight w:val="yellow"/>
        </w:rPr>
        <w:t xml:space="preserve"> October 2022)</w:t>
      </w:r>
    </w:p>
    <w:p w14:paraId="33313AE2" w14:textId="7B749237" w:rsidR="00EB7CD8" w:rsidRDefault="006E0F08" w:rsidP="006E0F08">
      <w:pPr>
        <w:spacing w:after="0" w:line="240" w:lineRule="auto"/>
        <w:jc w:val="center"/>
        <w:rPr>
          <w:b/>
          <w:sz w:val="24"/>
          <w:szCs w:val="24"/>
          <w:highlight w:val="green"/>
        </w:rPr>
      </w:pPr>
      <w:r>
        <w:rPr>
          <w:b/>
          <w:sz w:val="24"/>
          <w:szCs w:val="24"/>
          <w:highlight w:val="yellow"/>
        </w:rPr>
        <w:t>PLEASE NOTE: ALL ACTIVITY MUST BE COMPLETED BY 31</w:t>
      </w:r>
      <w:r>
        <w:rPr>
          <w:b/>
          <w:sz w:val="24"/>
          <w:szCs w:val="24"/>
          <w:highlight w:val="yellow"/>
          <w:vertAlign w:val="superscript"/>
        </w:rPr>
        <w:t>st</w:t>
      </w:r>
      <w:r>
        <w:rPr>
          <w:b/>
          <w:sz w:val="24"/>
          <w:szCs w:val="24"/>
          <w:highlight w:val="yellow"/>
        </w:rPr>
        <w:t xml:space="preserve"> DECEMBER 2</w:t>
      </w:r>
      <w:r w:rsidRPr="00953584">
        <w:rPr>
          <w:b/>
          <w:sz w:val="24"/>
          <w:szCs w:val="24"/>
          <w:highlight w:val="yellow"/>
        </w:rPr>
        <w:t>022</w:t>
      </w:r>
      <w:r>
        <w:rPr>
          <w:b/>
          <w:i/>
        </w:rPr>
        <w:br/>
      </w:r>
      <w:bookmarkEnd w:id="0"/>
      <w:r>
        <w:br/>
      </w:r>
      <w:r>
        <w:rPr>
          <w:highlight w:val="green"/>
        </w:rPr>
        <w:t>IN YOUR APPLICATION PLEASE INCLUDE DETAILS OF ANY CONTINGENCY PLANNING</w:t>
      </w:r>
    </w:p>
    <w:p w14:paraId="02ACAF6C" w14:textId="77777777" w:rsidR="00EB7CD8" w:rsidRDefault="006E0F08">
      <w:pPr>
        <w:spacing w:after="0" w:line="240" w:lineRule="auto"/>
        <w:jc w:val="center"/>
        <w:rPr>
          <w:b/>
          <w:color w:val="1F497D"/>
          <w:sz w:val="24"/>
          <w:szCs w:val="24"/>
        </w:rPr>
      </w:pPr>
      <w:r>
        <w:rPr>
          <w:highlight w:val="green"/>
        </w:rPr>
        <w:t xml:space="preserve"> </w:t>
      </w:r>
      <w:r>
        <w:rPr>
          <w:highlight w:val="green"/>
        </w:rPr>
        <w:t>FOR THE</w:t>
      </w:r>
      <w:r>
        <w:rPr>
          <w:b/>
          <w:color w:val="1F497D"/>
          <w:sz w:val="24"/>
          <w:szCs w:val="24"/>
          <w:highlight w:val="green"/>
        </w:rPr>
        <w:t xml:space="preserve"> </w:t>
      </w:r>
      <w:r>
        <w:rPr>
          <w:highlight w:val="green"/>
        </w:rPr>
        <w:t>ONGOING IMPACT OF COVID-19.</w:t>
      </w:r>
    </w:p>
    <w:p w14:paraId="35D26201" w14:textId="77777777" w:rsidR="00EB7CD8" w:rsidRDefault="00EB7CD8">
      <w:pPr>
        <w:spacing w:after="0" w:line="240" w:lineRule="auto"/>
      </w:pPr>
    </w:p>
    <w:p w14:paraId="63069ACD" w14:textId="3539AE0B" w:rsidR="00EB7CD8" w:rsidRDefault="006E0F08">
      <w:pPr>
        <w:spacing w:after="0" w:line="240" w:lineRule="auto"/>
      </w:pPr>
      <w:r>
        <w:t>Applications will be assessed by a panel with representation from BAAS, the US Embassy, and the American Studies community. Applicants will normally be notified of a decision within 8</w:t>
      </w:r>
      <w:r>
        <w:t xml:space="preserve"> weeks of the deadline. Successful applicants will be required to submit </w:t>
      </w:r>
      <w:r>
        <w:t>financial information to BAAS for the processing of payments within three weeks of notification, and to provide a final narrative and financial report within three weeks of the completion of their project. As per instructions that will be provided with the</w:t>
      </w:r>
      <w:r>
        <w:t xml:space="preserve"> grant letter, the British Association for American Studies and the US Embassy must be acknowledged in all publicity relating to the grant and in any future publications arising from it. </w:t>
      </w:r>
    </w:p>
    <w:p w14:paraId="0F6DA489" w14:textId="77777777" w:rsidR="00EB7CD8" w:rsidRDefault="00EB7CD8">
      <w:pPr>
        <w:spacing w:after="0" w:line="240" w:lineRule="auto"/>
      </w:pPr>
    </w:p>
    <w:p w14:paraId="7C4DCB1F" w14:textId="77777777" w:rsidR="00EB7CD8" w:rsidRDefault="006E0F08">
      <w:pPr>
        <w:spacing w:after="0" w:line="240" w:lineRule="auto"/>
        <w:rPr>
          <w:b/>
          <w:color w:val="1F497D"/>
          <w:sz w:val="24"/>
          <w:szCs w:val="24"/>
        </w:rPr>
      </w:pPr>
      <w:r>
        <w:rPr>
          <w:b/>
          <w:color w:val="1F497D"/>
          <w:sz w:val="24"/>
          <w:szCs w:val="24"/>
        </w:rPr>
        <w:t>Restrictions</w:t>
      </w:r>
    </w:p>
    <w:p w14:paraId="4F765CAC" w14:textId="77777777" w:rsidR="00EB7CD8" w:rsidRDefault="00EB7CD8">
      <w:pPr>
        <w:jc w:val="center"/>
      </w:pPr>
    </w:p>
    <w:p w14:paraId="0ACE086E" w14:textId="77777777" w:rsidR="00EB7CD8" w:rsidRDefault="006E0F08">
      <w:pPr>
        <w:spacing w:after="0" w:line="240" w:lineRule="auto"/>
      </w:pPr>
      <w:r>
        <w:t>These grants cannot be used for the supply of food or</w:t>
      </w:r>
      <w:r>
        <w:t xml:space="preserve"> drink, or for prizes. Where flights to/from the United States are included, these must (under the Fly America Act) be provided by a US carrier. Further information will be provided in the grant letter. There are maximum figures payable for honoraria and f</w:t>
      </w:r>
      <w:r>
        <w:t>or subsistence and overnight accommodation; again, further details will be provided. Awards cannot be made retrospectively.</w:t>
      </w:r>
    </w:p>
    <w:p w14:paraId="1D26248D" w14:textId="77777777" w:rsidR="00EB7CD8" w:rsidRDefault="00EB7CD8">
      <w:pPr>
        <w:spacing w:after="0" w:line="240" w:lineRule="auto"/>
      </w:pPr>
    </w:p>
    <w:p w14:paraId="5B54FEBA" w14:textId="77777777" w:rsidR="00EB7CD8" w:rsidRDefault="006E0F08">
      <w:pPr>
        <w:spacing w:after="0" w:line="240" w:lineRule="auto"/>
        <w:jc w:val="center"/>
      </w:pPr>
      <w:r>
        <w:rPr>
          <w:b/>
          <w:sz w:val="24"/>
          <w:szCs w:val="24"/>
          <w:highlight w:val="yellow"/>
        </w:rPr>
        <w:t>PLEASE NOTE MAXIMUM REQUEST PER APPLICATION = £10,000 GBP.</w:t>
      </w:r>
    </w:p>
    <w:p w14:paraId="66BD06AD" w14:textId="77777777" w:rsidR="00EB7CD8" w:rsidRDefault="006E0F08">
      <w:pPr>
        <w:jc w:val="center"/>
        <w:rPr>
          <w:b/>
          <w:color w:val="1F497D"/>
          <w:sz w:val="28"/>
          <w:szCs w:val="28"/>
        </w:rPr>
      </w:pPr>
      <w:r>
        <w:br w:type="page"/>
      </w:r>
      <w:r>
        <w:rPr>
          <w:b/>
          <w:color w:val="1F497D"/>
          <w:sz w:val="28"/>
          <w:szCs w:val="28"/>
        </w:rPr>
        <w:lastRenderedPageBreak/>
        <w:t>BAAS / US Embassy Small Grants Programme: Application Form*</w:t>
      </w:r>
    </w:p>
    <w:p w14:paraId="7CB60445" w14:textId="77777777" w:rsidR="00EB7CD8" w:rsidRDefault="00EB7CD8">
      <w:pPr>
        <w:widowControl w:val="0"/>
        <w:spacing w:after="0" w:line="240" w:lineRule="auto"/>
        <w:rPr>
          <w:b/>
          <w:color w:val="3F6CAF"/>
        </w:rPr>
      </w:pPr>
    </w:p>
    <w:p w14:paraId="6DCEBAB5"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Project Title</w:t>
      </w:r>
    </w:p>
    <w:p w14:paraId="2EDDA47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7FB6D0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39292CA" w14:textId="77777777" w:rsidR="00EB7CD8" w:rsidRDefault="00EB7CD8">
      <w:pPr>
        <w:widowControl w:val="0"/>
        <w:spacing w:after="0" w:line="240" w:lineRule="auto"/>
        <w:rPr>
          <w:b/>
          <w:color w:val="3F6CAF"/>
        </w:rPr>
      </w:pPr>
    </w:p>
    <w:p w14:paraId="391622C7"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Project Start and End Dates</w:t>
      </w:r>
    </w:p>
    <w:p w14:paraId="21410C8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7896D0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E28A046" w14:textId="77777777" w:rsidR="00EB7CD8" w:rsidRDefault="00EB7CD8">
      <w:pPr>
        <w:widowControl w:val="0"/>
        <w:spacing w:after="0" w:line="240" w:lineRule="auto"/>
        <w:rPr>
          <w:b/>
          <w:color w:val="3F6CAF"/>
        </w:rPr>
      </w:pPr>
    </w:p>
    <w:p w14:paraId="07998B81"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sz w:val="24"/>
          <w:szCs w:val="24"/>
        </w:rPr>
      </w:pPr>
      <w:r>
        <w:rPr>
          <w:b/>
          <w:color w:val="1F497D"/>
          <w:sz w:val="24"/>
          <w:szCs w:val="24"/>
        </w:rPr>
        <w:t>Project Lead (name, postal address, email address and telephone number)</w:t>
      </w:r>
    </w:p>
    <w:p w14:paraId="288980D2"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E1FD18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5B60EB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45E96A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BC69CA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D7367B0" w14:textId="77777777" w:rsidR="00EB7CD8" w:rsidRDefault="00EB7CD8">
      <w:pPr>
        <w:widowControl w:val="0"/>
        <w:spacing w:after="0" w:line="240" w:lineRule="auto"/>
        <w:rPr>
          <w:b/>
          <w:color w:val="3F6CAF"/>
        </w:rPr>
      </w:pPr>
    </w:p>
    <w:p w14:paraId="2F5DA24E"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Administrative Lead (name, postal address, email address and telephone number)</w:t>
      </w:r>
    </w:p>
    <w:p w14:paraId="36285C3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sz w:val="24"/>
          <w:szCs w:val="24"/>
        </w:rPr>
      </w:pPr>
    </w:p>
    <w:p w14:paraId="456731B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2EB94C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B822F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D23055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3900A95" w14:textId="77777777" w:rsidR="00EB7CD8" w:rsidRDefault="00EB7CD8">
      <w:pPr>
        <w:widowControl w:val="0"/>
        <w:spacing w:after="0" w:line="240" w:lineRule="auto"/>
        <w:rPr>
          <w:b/>
          <w:color w:val="3F6CAF"/>
        </w:rPr>
      </w:pPr>
    </w:p>
    <w:p w14:paraId="37F2D045"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Synopsis (a max. 150 word account summarizing the key features and intended outcomes of the project)</w:t>
      </w:r>
    </w:p>
    <w:p w14:paraId="792CAE3F"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25962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6FE4C5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4C31D8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C50131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6FA284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5E84FD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C4AA97D" w14:textId="77777777" w:rsidR="00EB7CD8" w:rsidRDefault="00EB7CD8">
      <w:pPr>
        <w:widowControl w:val="0"/>
        <w:spacing w:after="0" w:line="240" w:lineRule="auto"/>
      </w:pPr>
    </w:p>
    <w:p w14:paraId="575512D3"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Aims (a max. 150 word summary of the aims of the project and a</w:t>
      </w:r>
      <w:r>
        <w:rPr>
          <w:b/>
          <w:color w:val="1F497D"/>
          <w:sz w:val="24"/>
          <w:szCs w:val="24"/>
        </w:rPr>
        <w:t>n explanation of how these meet the criteria for a BAAS / US Embassy small grant)</w:t>
      </w:r>
    </w:p>
    <w:p w14:paraId="75C0109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448D52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9254B6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6CA5DE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C8206B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3488E7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18E725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0C4C719" w14:textId="77777777" w:rsidR="00EB7CD8" w:rsidRDefault="00EB7CD8">
      <w:pPr>
        <w:widowControl w:val="0"/>
        <w:spacing w:after="0" w:line="240" w:lineRule="auto"/>
        <w:rPr>
          <w:b/>
          <w:color w:val="3F6CAF"/>
        </w:rPr>
      </w:pPr>
    </w:p>
    <w:p w14:paraId="7816E7F7" w14:textId="77777777" w:rsidR="00EB7CD8" w:rsidRDefault="00EB7CD8">
      <w:pPr>
        <w:widowControl w:val="0"/>
        <w:spacing w:after="0" w:line="240" w:lineRule="auto"/>
        <w:rPr>
          <w:b/>
          <w:color w:val="3F6CAF"/>
        </w:rPr>
      </w:pPr>
    </w:p>
    <w:p w14:paraId="21CDDF6D" w14:textId="77777777" w:rsidR="00EB7CD8" w:rsidRDefault="00EB7CD8">
      <w:pPr>
        <w:widowControl w:val="0"/>
        <w:spacing w:after="0" w:line="240" w:lineRule="auto"/>
        <w:rPr>
          <w:b/>
          <w:color w:val="3F6CAF"/>
        </w:rPr>
      </w:pPr>
    </w:p>
    <w:p w14:paraId="72011344"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Project Description (a max. 500 word description of the background to the project and of your plans for its implementation i.e. what you propose to do, with whom, when, where, how and why)</w:t>
      </w:r>
    </w:p>
    <w:p w14:paraId="2E4CFA2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5A25C472"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75EE232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4BC8666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rPr>
      </w:pPr>
    </w:p>
    <w:p w14:paraId="620DCE1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6A8438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033D04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ECA617B"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50A60CF"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A30B6B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9DEA2A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D1303DD" w14:textId="77777777" w:rsidR="00EB7CD8" w:rsidRDefault="00EB7CD8">
      <w:pPr>
        <w:widowControl w:val="0"/>
        <w:spacing w:after="0" w:line="240" w:lineRule="auto"/>
        <w:rPr>
          <w:b/>
          <w:color w:val="3F6CAF"/>
        </w:rPr>
      </w:pPr>
    </w:p>
    <w:p w14:paraId="1D88004A"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Targeted Audience(s) (max. 200 words)</w:t>
      </w:r>
    </w:p>
    <w:p w14:paraId="057FE9E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73D26A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0007F14"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E17F4C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815B62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3F9E3C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4A48C4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7A58B9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4E8912B"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91607BF" w14:textId="77777777" w:rsidR="00EB7CD8" w:rsidRDefault="00EB7CD8">
      <w:pPr>
        <w:widowControl w:val="0"/>
        <w:spacing w:after="0" w:line="240" w:lineRule="auto"/>
        <w:rPr>
          <w:b/>
          <w:color w:val="3F6CAF"/>
        </w:rPr>
      </w:pPr>
    </w:p>
    <w:p w14:paraId="4D33FE28"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Impact Dissemination (a max. 150 word description of how you plan to disseminate news about, and any insights obtained from, your project)</w:t>
      </w:r>
    </w:p>
    <w:p w14:paraId="5EAA213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FC92F4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427405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0DAF32A"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AAF4B4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1E7C56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38CB564"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r>
        <w:rPr>
          <w:b/>
          <w:color w:val="3F6CAF"/>
        </w:rPr>
        <w:t> </w:t>
      </w:r>
    </w:p>
    <w:p w14:paraId="2817A75A" w14:textId="77777777" w:rsidR="00EB7CD8" w:rsidRDefault="00EB7CD8">
      <w:pPr>
        <w:widowControl w:val="0"/>
        <w:spacing w:after="0" w:line="240" w:lineRule="auto"/>
        <w:rPr>
          <w:b/>
          <w:color w:val="3F6CAF"/>
        </w:rPr>
      </w:pPr>
    </w:p>
    <w:p w14:paraId="2E7C025C"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Public and Private Partners (please let us know of any other partners in this project i.e. those who are pro</w:t>
      </w:r>
      <w:r>
        <w:rPr>
          <w:b/>
          <w:color w:val="1F497D"/>
          <w:sz w:val="24"/>
          <w:szCs w:val="24"/>
        </w:rPr>
        <w:t>viding financial or other support in kind)</w:t>
      </w:r>
    </w:p>
    <w:p w14:paraId="66735504"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191733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3FEBD81"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EB8EFAF"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7CFBCC0"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27890A1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F54BCE4" w14:textId="77777777" w:rsidR="00EB7CD8" w:rsidRDefault="00EB7CD8">
      <w:pPr>
        <w:widowControl w:val="0"/>
        <w:spacing w:after="0" w:line="240" w:lineRule="auto"/>
        <w:rPr>
          <w:b/>
          <w:color w:val="3F6CAF"/>
        </w:rPr>
      </w:pPr>
    </w:p>
    <w:p w14:paraId="00DF5AF0" w14:textId="77777777" w:rsidR="00EB7CD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lastRenderedPageBreak/>
        <w:t>Performance indicators and monitoring plan (max. 150 words detailing how you will assess the success of your initiative)</w:t>
      </w:r>
    </w:p>
    <w:p w14:paraId="13B05014"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6DFCCD28"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16575E3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30C6751E"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4887D38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1DCA6412"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958839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3BDF8C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09FD9C80" w14:textId="77777777" w:rsidR="00EB7CD8" w:rsidRDefault="00EB7CD8">
      <w:pPr>
        <w:widowControl w:val="0"/>
        <w:spacing w:after="0" w:line="240" w:lineRule="auto"/>
        <w:rPr>
          <w:b/>
          <w:color w:val="3F6CAF"/>
        </w:rPr>
      </w:pPr>
    </w:p>
    <w:p w14:paraId="48642075" w14:textId="552E33A3"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Pr>
          <w:b/>
          <w:color w:val="1F497D"/>
          <w:sz w:val="24"/>
          <w:szCs w:val="24"/>
        </w:rPr>
        <w:t>Budget (please provide a detailed, itemized budget for the entire project)</w:t>
      </w:r>
    </w:p>
    <w:p w14:paraId="469BCE11" w14:textId="77777777"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07871FBF" w14:textId="4D4A19CD"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2ECCB028" w14:textId="7D8EAA78"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652EC9C8" w14:textId="77777777" w:rsidR="006E0F08" w:rsidRDefault="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27BDD569" w14:textId="77777777" w:rsidR="00EB7CD8" w:rsidRDefault="00EB7CD8" w:rsidP="006E0F08">
      <w:pPr>
        <w:widowControl w:val="0"/>
        <w:spacing w:after="0" w:line="240" w:lineRule="auto"/>
        <w:rPr>
          <w:b/>
          <w:color w:val="1F497D"/>
          <w:sz w:val="24"/>
          <w:szCs w:val="24"/>
        </w:rPr>
      </w:pPr>
    </w:p>
    <w:p w14:paraId="0AD8E793" w14:textId="09028CEB" w:rsidR="006E0F08" w:rsidRPr="006E0F08" w:rsidRDefault="006E0F08" w:rsidP="006E0F0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r w:rsidRPr="006E0F08">
        <w:rPr>
          <w:b/>
          <w:color w:val="1F497D"/>
          <w:sz w:val="24"/>
          <w:szCs w:val="24"/>
        </w:rPr>
        <w:t>Funding Requested from the BAAS / US Embassy Small Grants Programme (</w:t>
      </w:r>
      <w:r>
        <w:rPr>
          <w:b/>
          <w:color w:val="1F497D"/>
          <w:sz w:val="24"/>
          <w:szCs w:val="24"/>
        </w:rPr>
        <w:t>b</w:t>
      </w:r>
      <w:r w:rsidRPr="006E0F08">
        <w:rPr>
          <w:b/>
          <w:color w:val="1F497D"/>
          <w:sz w:val="24"/>
          <w:szCs w:val="24"/>
        </w:rPr>
        <w:t xml:space="preserve">e specific about budget lines for which you are seeking funding e.g. flights, room hire, marketing materials, etc.) </w:t>
      </w:r>
      <w:r w:rsidRPr="006E0F08">
        <w:rPr>
          <w:b/>
          <w:i/>
          <w:color w:val="1F497D"/>
          <w:sz w:val="24"/>
          <w:szCs w:val="24"/>
        </w:rPr>
        <w:t>PLEASE NOTE MAXIMUM REQUEST PER APPLICATION= £10,000 GBP.</w:t>
      </w:r>
    </w:p>
    <w:p w14:paraId="754E1241" w14:textId="3E38AAF9"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1F497D"/>
          <w:sz w:val="24"/>
          <w:szCs w:val="24"/>
        </w:rPr>
      </w:pPr>
    </w:p>
    <w:p w14:paraId="4F1F3EF9"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7CBFBDEE"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2E64DBE"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8415CA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E8C11FD"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E9AEDE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38A58C56"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42059BC7"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C3607A5"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6FD0236C"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1EEBE863" w14:textId="77777777" w:rsidR="00EB7CD8" w:rsidRDefault="00EB7CD8">
      <w:pPr>
        <w:widowControl w:val="0"/>
        <w:pBdr>
          <w:top w:val="single" w:sz="4" w:space="1" w:color="000000"/>
          <w:left w:val="single" w:sz="4" w:space="4" w:color="000000"/>
          <w:bottom w:val="single" w:sz="4" w:space="1" w:color="000000"/>
          <w:right w:val="single" w:sz="4" w:space="4" w:color="000000"/>
        </w:pBdr>
        <w:spacing w:after="0" w:line="240" w:lineRule="auto"/>
        <w:rPr>
          <w:b/>
          <w:color w:val="3F6CAF"/>
        </w:rPr>
      </w:pPr>
    </w:p>
    <w:p w14:paraId="5B3EE512" w14:textId="77777777" w:rsidR="00EB7CD8" w:rsidRDefault="006E0F08">
      <w:pPr>
        <w:spacing w:after="0" w:line="240" w:lineRule="auto"/>
        <w:jc w:val="center"/>
      </w:pPr>
      <w:r>
        <w:br/>
      </w:r>
      <w:r>
        <w:t xml:space="preserve">Please complete and submit the US Embassy / British Association for </w:t>
      </w:r>
    </w:p>
    <w:p w14:paraId="16E6CBD8" w14:textId="77777777" w:rsidR="00EB7CD8" w:rsidRDefault="006E0F08">
      <w:pPr>
        <w:spacing w:after="0" w:line="240" w:lineRule="auto"/>
        <w:jc w:val="center"/>
        <w:rPr>
          <w:color w:val="0000FF"/>
          <w:u w:val="single"/>
        </w:rPr>
      </w:pPr>
      <w:r>
        <w:t xml:space="preserve">American Studies Small Grants Programme Form below to </w:t>
      </w:r>
      <w:hyperlink r:id="rId10">
        <w:r>
          <w:rPr>
            <w:color w:val="0000FF"/>
            <w:u w:val="single"/>
          </w:rPr>
          <w:t>embassygrants@baas.ac.uk</w:t>
        </w:r>
      </w:hyperlink>
    </w:p>
    <w:p w14:paraId="2F26CAF4" w14:textId="77777777" w:rsidR="00EB7CD8" w:rsidRDefault="006E0F08">
      <w:pPr>
        <w:spacing w:after="0" w:line="240" w:lineRule="auto"/>
        <w:jc w:val="center"/>
      </w:pPr>
      <w:r>
        <w:t>by the most appropriate deadline as noted below:</w:t>
      </w:r>
    </w:p>
    <w:p w14:paraId="7E44AFEE" w14:textId="77777777" w:rsidR="00EB7CD8" w:rsidRDefault="00EB7CD8">
      <w:pPr>
        <w:spacing w:after="0" w:line="240" w:lineRule="auto"/>
        <w:jc w:val="center"/>
      </w:pPr>
    </w:p>
    <w:p w14:paraId="46ABF431" w14:textId="77777777" w:rsidR="006E0F08" w:rsidRDefault="006E0F08" w:rsidP="006E0F08">
      <w:pPr>
        <w:spacing w:after="0" w:line="240" w:lineRule="auto"/>
        <w:jc w:val="center"/>
        <w:rPr>
          <w:b/>
          <w:highlight w:val="yellow"/>
        </w:rPr>
      </w:pPr>
      <w:r>
        <w:t xml:space="preserve"> </w:t>
      </w:r>
      <w:r>
        <w:rPr>
          <w:b/>
          <w:highlight w:val="yellow"/>
        </w:rPr>
        <w:t>10</w:t>
      </w:r>
      <w:r w:rsidRPr="00953584">
        <w:rPr>
          <w:b/>
          <w:highlight w:val="yellow"/>
          <w:vertAlign w:val="superscript"/>
        </w:rPr>
        <w:t>th</w:t>
      </w:r>
      <w:r>
        <w:rPr>
          <w:b/>
          <w:highlight w:val="yellow"/>
        </w:rPr>
        <w:t xml:space="preserve"> January 2022 (for activities commencing on or after 10</w:t>
      </w:r>
      <w:r w:rsidRPr="00953584">
        <w:rPr>
          <w:b/>
          <w:highlight w:val="yellow"/>
          <w:vertAlign w:val="superscript"/>
        </w:rPr>
        <w:t>th</w:t>
      </w:r>
      <w:r>
        <w:rPr>
          <w:b/>
          <w:highlight w:val="yellow"/>
        </w:rPr>
        <w:t xml:space="preserve"> February 2022)</w:t>
      </w:r>
    </w:p>
    <w:p w14:paraId="4DC3D93D" w14:textId="77777777" w:rsidR="006E0F08" w:rsidRDefault="006E0F08" w:rsidP="006E0F08">
      <w:pPr>
        <w:spacing w:after="0" w:line="240" w:lineRule="auto"/>
        <w:jc w:val="center"/>
        <w:rPr>
          <w:b/>
          <w:highlight w:val="yellow"/>
        </w:rPr>
      </w:pPr>
      <w:r>
        <w:rPr>
          <w:b/>
          <w:highlight w:val="yellow"/>
        </w:rPr>
        <w:t>or</w:t>
      </w:r>
    </w:p>
    <w:p w14:paraId="6D71CB81" w14:textId="77777777" w:rsidR="006E0F08" w:rsidRDefault="006E0F08" w:rsidP="006E0F08">
      <w:pPr>
        <w:spacing w:after="0" w:line="240" w:lineRule="auto"/>
        <w:jc w:val="center"/>
        <w:rPr>
          <w:b/>
          <w:highlight w:val="yellow"/>
        </w:rPr>
      </w:pPr>
      <w:r>
        <w:rPr>
          <w:b/>
          <w:highlight w:val="yellow"/>
        </w:rPr>
        <w:t>1</w:t>
      </w:r>
      <w:r>
        <w:rPr>
          <w:b/>
          <w:highlight w:val="yellow"/>
          <w:vertAlign w:val="superscript"/>
        </w:rPr>
        <w:t>st</w:t>
      </w:r>
      <w:r>
        <w:rPr>
          <w:b/>
          <w:highlight w:val="yellow"/>
        </w:rPr>
        <w:t xml:space="preserve"> April 2022 (for activities commencing on or after 1</w:t>
      </w:r>
      <w:r>
        <w:rPr>
          <w:b/>
          <w:highlight w:val="yellow"/>
          <w:vertAlign w:val="superscript"/>
        </w:rPr>
        <w:t>st</w:t>
      </w:r>
      <w:r>
        <w:rPr>
          <w:b/>
          <w:highlight w:val="yellow"/>
        </w:rPr>
        <w:t xml:space="preserve"> May 2022)</w:t>
      </w:r>
    </w:p>
    <w:p w14:paraId="4199059B" w14:textId="77777777" w:rsidR="006E0F08" w:rsidRDefault="006E0F08" w:rsidP="006E0F08">
      <w:pPr>
        <w:spacing w:after="0" w:line="240" w:lineRule="auto"/>
        <w:jc w:val="center"/>
        <w:rPr>
          <w:b/>
          <w:highlight w:val="yellow"/>
        </w:rPr>
      </w:pPr>
      <w:r>
        <w:rPr>
          <w:b/>
          <w:highlight w:val="yellow"/>
        </w:rPr>
        <w:t>or</w:t>
      </w:r>
    </w:p>
    <w:p w14:paraId="2678DAF6" w14:textId="77777777" w:rsidR="006E0F08" w:rsidRDefault="006E0F08" w:rsidP="006E0F08">
      <w:pPr>
        <w:spacing w:after="80" w:line="240" w:lineRule="auto"/>
        <w:jc w:val="center"/>
        <w:rPr>
          <w:b/>
          <w:i/>
        </w:rPr>
      </w:pPr>
      <w:r>
        <w:rPr>
          <w:b/>
          <w:highlight w:val="yellow"/>
        </w:rPr>
        <w:t>1</w:t>
      </w:r>
      <w:r>
        <w:rPr>
          <w:b/>
          <w:highlight w:val="yellow"/>
          <w:vertAlign w:val="superscript"/>
        </w:rPr>
        <w:t>st</w:t>
      </w:r>
      <w:r>
        <w:rPr>
          <w:b/>
          <w:highlight w:val="yellow"/>
        </w:rPr>
        <w:t xml:space="preserve"> September 2022 (for activities commencing on or after 1</w:t>
      </w:r>
      <w:r>
        <w:rPr>
          <w:b/>
          <w:highlight w:val="yellow"/>
          <w:vertAlign w:val="superscript"/>
        </w:rPr>
        <w:t>st</w:t>
      </w:r>
      <w:r>
        <w:rPr>
          <w:b/>
          <w:highlight w:val="yellow"/>
        </w:rPr>
        <w:t xml:space="preserve"> October 2022)</w:t>
      </w:r>
    </w:p>
    <w:p w14:paraId="4A8A9E6B" w14:textId="0574C612" w:rsidR="00EB7CD8" w:rsidRDefault="006E0F08" w:rsidP="006E0F08">
      <w:pPr>
        <w:spacing w:after="0" w:line="240" w:lineRule="auto"/>
        <w:jc w:val="center"/>
        <w:rPr>
          <w:b/>
          <w:sz w:val="24"/>
          <w:szCs w:val="24"/>
          <w:highlight w:val="green"/>
        </w:rPr>
      </w:pPr>
      <w:r>
        <w:rPr>
          <w:b/>
          <w:sz w:val="24"/>
          <w:szCs w:val="24"/>
          <w:highlight w:val="yellow"/>
        </w:rPr>
        <w:t>PLEASE NOTE: ALL ACTIVITY MUST BE COMPLETED BY 31</w:t>
      </w:r>
      <w:r>
        <w:rPr>
          <w:b/>
          <w:sz w:val="24"/>
          <w:szCs w:val="24"/>
          <w:highlight w:val="yellow"/>
          <w:vertAlign w:val="superscript"/>
        </w:rPr>
        <w:t>st</w:t>
      </w:r>
      <w:r>
        <w:rPr>
          <w:b/>
          <w:sz w:val="24"/>
          <w:szCs w:val="24"/>
          <w:highlight w:val="yellow"/>
        </w:rPr>
        <w:t xml:space="preserve"> DECEMBER 2</w:t>
      </w:r>
      <w:r w:rsidRPr="00953584">
        <w:rPr>
          <w:b/>
          <w:sz w:val="24"/>
          <w:szCs w:val="24"/>
          <w:highlight w:val="yellow"/>
        </w:rPr>
        <w:t>022</w:t>
      </w:r>
      <w:r>
        <w:rPr>
          <w:b/>
          <w:i/>
        </w:rPr>
        <w:br/>
      </w:r>
      <w:r>
        <w:br/>
      </w:r>
      <w:r>
        <w:rPr>
          <w:highlight w:val="green"/>
        </w:rPr>
        <w:t>IN YOUR APPLICATION PLEASE INCLUDE DETAILS OF ANY CONTINGENCY PLANNING</w:t>
      </w:r>
    </w:p>
    <w:p w14:paraId="42EC53CD" w14:textId="77777777" w:rsidR="00EB7CD8" w:rsidRDefault="006E0F08">
      <w:pPr>
        <w:spacing w:after="0" w:line="240" w:lineRule="auto"/>
        <w:jc w:val="center"/>
        <w:rPr>
          <w:b/>
          <w:color w:val="1F497D"/>
          <w:sz w:val="24"/>
          <w:szCs w:val="24"/>
        </w:rPr>
      </w:pPr>
      <w:r>
        <w:rPr>
          <w:highlight w:val="green"/>
        </w:rPr>
        <w:lastRenderedPageBreak/>
        <w:t xml:space="preserve"> </w:t>
      </w:r>
      <w:r>
        <w:rPr>
          <w:highlight w:val="green"/>
        </w:rPr>
        <w:t>FOR THE</w:t>
      </w:r>
      <w:r>
        <w:rPr>
          <w:b/>
          <w:color w:val="1F497D"/>
          <w:sz w:val="24"/>
          <w:szCs w:val="24"/>
          <w:highlight w:val="green"/>
        </w:rPr>
        <w:t xml:space="preserve"> </w:t>
      </w:r>
      <w:r>
        <w:rPr>
          <w:highlight w:val="green"/>
        </w:rPr>
        <w:t>ONGOING IMPACT OF COVID-19.</w:t>
      </w:r>
    </w:p>
    <w:sectPr w:rsidR="00EB7CD8">
      <w:headerReference w:type="default" r:id="rId11"/>
      <w:footerReference w:type="default" r:id="rId12"/>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DC10" w14:textId="77777777" w:rsidR="00000000" w:rsidRDefault="006E0F08">
      <w:pPr>
        <w:spacing w:after="0" w:line="240" w:lineRule="auto"/>
      </w:pPr>
      <w:r>
        <w:separator/>
      </w:r>
    </w:p>
  </w:endnote>
  <w:endnote w:type="continuationSeparator" w:id="0">
    <w:p w14:paraId="4B7C6069" w14:textId="77777777" w:rsidR="00000000" w:rsidRDefault="006E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4E2D" w14:textId="77777777" w:rsidR="00EB7CD8" w:rsidRDefault="006E0F0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94F5C2" w14:textId="77777777" w:rsidR="00EB7CD8" w:rsidRDefault="00EB7C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058A" w14:textId="77777777" w:rsidR="00000000" w:rsidRDefault="006E0F08">
      <w:pPr>
        <w:spacing w:after="0" w:line="240" w:lineRule="auto"/>
      </w:pPr>
      <w:r>
        <w:separator/>
      </w:r>
    </w:p>
  </w:footnote>
  <w:footnote w:type="continuationSeparator" w:id="0">
    <w:p w14:paraId="2E731E53" w14:textId="77777777" w:rsidR="00000000" w:rsidRDefault="006E0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FA2" w14:textId="1526B815" w:rsidR="00EB7CD8" w:rsidRDefault="006E0F08">
    <w:pPr>
      <w:pBdr>
        <w:top w:val="nil"/>
        <w:left w:val="nil"/>
        <w:bottom w:val="nil"/>
        <w:right w:val="nil"/>
        <w:between w:val="nil"/>
      </w:pBdr>
      <w:tabs>
        <w:tab w:val="center" w:pos="4680"/>
        <w:tab w:val="right" w:pos="9360"/>
      </w:tabs>
      <w:spacing w:after="0" w:line="240" w:lineRule="auto"/>
      <w:rPr>
        <w:color w:val="000000"/>
      </w:rPr>
    </w:pPr>
    <w:r>
      <w:rPr>
        <w:color w:val="000000"/>
      </w:rPr>
      <w:t>BAAS US Embassy Application Form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782D"/>
    <w:multiLevelType w:val="multilevel"/>
    <w:tmpl w:val="4D96C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B52FD4"/>
    <w:multiLevelType w:val="multilevel"/>
    <w:tmpl w:val="11762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D8"/>
    <w:rsid w:val="006E0F08"/>
    <w:rsid w:val="00EB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2325"/>
  <w15:docId w15:val="{AC09AB94-5BE0-48D1-A79D-EADF4DF6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E0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F08"/>
  </w:style>
  <w:style w:type="paragraph" w:styleId="Footer">
    <w:name w:val="footer"/>
    <w:basedOn w:val="Normal"/>
    <w:link w:val="FooterChar"/>
    <w:uiPriority w:val="99"/>
    <w:unhideWhenUsed/>
    <w:rsid w:val="006E0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mbassygrants@baas.ac.uk" TargetMode="External"/><Relationship Id="rId4" Type="http://schemas.openxmlformats.org/officeDocument/2006/relationships/webSettings" Target="webSettings.xml"/><Relationship Id="rId9" Type="http://schemas.openxmlformats.org/officeDocument/2006/relationships/hyperlink" Target="mailto:embassygrants@baa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879</Words>
  <Characters>5016</Characters>
  <Application>Microsoft Office Word</Application>
  <DocSecurity>4</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Lydia Plath</cp:lastModifiedBy>
  <cp:revision>2</cp:revision>
  <dcterms:created xsi:type="dcterms:W3CDTF">2021-10-28T10:00:00Z</dcterms:created>
  <dcterms:modified xsi:type="dcterms:W3CDTF">2021-10-28T10:00:00Z</dcterms:modified>
</cp:coreProperties>
</file>